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FAE3E" w14:textId="58501B35" w:rsidR="00731E9C" w:rsidRDefault="00731E9C" w:rsidP="00731E9C">
      <w:pPr>
        <w:rPr>
          <w:b/>
          <w:sz w:val="26"/>
          <w:szCs w:val="26"/>
        </w:rPr>
      </w:pPr>
    </w:p>
    <w:tbl>
      <w:tblPr>
        <w:tblStyle w:val="Tabel-Gitter"/>
        <w:tblpPr w:leftFromText="142" w:rightFromText="142" w:vertAnchor="page" w:horzAnchor="page" w:tblpX="8253" w:tblpY="3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3147"/>
        <w:gridCol w:w="228"/>
      </w:tblGrid>
      <w:tr w:rsidR="003256A1" w:rsidRPr="00533C68" w14:paraId="3201B2B2" w14:textId="77777777" w:rsidTr="003256A1">
        <w:trPr>
          <w:cantSplit/>
          <w:trHeight w:hRule="exact" w:val="198"/>
        </w:trPr>
        <w:tc>
          <w:tcPr>
            <w:tcW w:w="3147" w:type="dxa"/>
            <w:noWrap/>
          </w:tcPr>
          <w:p w14:paraId="1B791754" w14:textId="77777777" w:rsidR="005522A8" w:rsidRDefault="005522A8" w:rsidP="007B570F">
            <w:pPr>
              <w:spacing w:line="240" w:lineRule="auto"/>
              <w:rPr>
                <w:sz w:val="17"/>
                <w:szCs w:val="17"/>
              </w:rPr>
            </w:pPr>
          </w:p>
          <w:p w14:paraId="599C0406" w14:textId="77777777" w:rsidR="005522A8" w:rsidRDefault="005522A8" w:rsidP="007B570F">
            <w:pPr>
              <w:spacing w:line="240" w:lineRule="auto"/>
              <w:rPr>
                <w:sz w:val="17"/>
                <w:szCs w:val="17"/>
              </w:rPr>
            </w:pPr>
          </w:p>
          <w:p w14:paraId="0301D2D5" w14:textId="77777777" w:rsidR="005522A8" w:rsidRDefault="005522A8" w:rsidP="007B570F">
            <w:pPr>
              <w:spacing w:line="240" w:lineRule="auto"/>
              <w:rPr>
                <w:sz w:val="17"/>
                <w:szCs w:val="17"/>
              </w:rPr>
            </w:pPr>
          </w:p>
          <w:p w14:paraId="28961E66" w14:textId="51534819" w:rsidR="003256A1" w:rsidRPr="00533C68" w:rsidRDefault="003256A1" w:rsidP="007B570F">
            <w:pPr>
              <w:spacing w:line="240" w:lineRule="auto"/>
              <w:rPr>
                <w:sz w:val="17"/>
                <w:szCs w:val="17"/>
              </w:rPr>
            </w:pPr>
            <w:r>
              <w:rPr>
                <w:sz w:val="17"/>
                <w:szCs w:val="17"/>
              </w:rPr>
              <w:t xml:space="preserve">Dok. ansvarlig: </w:t>
            </w:r>
            <w:r>
              <w:rPr>
                <w:sz w:val="17"/>
                <w:szCs w:val="17"/>
              </w:rPr>
              <w:fldChar w:fldCharType="begin"/>
            </w:r>
            <w:r>
              <w:rPr>
                <w:sz w:val="17"/>
                <w:szCs w:val="17"/>
              </w:rPr>
              <w:instrText xml:space="preserve"> DOCPROPERTY  Dok_AnsvarligInitialer  \* MERGEFORMAT </w:instrText>
            </w:r>
            <w:r>
              <w:rPr>
                <w:sz w:val="17"/>
                <w:szCs w:val="17"/>
              </w:rPr>
              <w:fldChar w:fldCharType="separate"/>
            </w:r>
            <w:r>
              <w:rPr>
                <w:sz w:val="17"/>
                <w:szCs w:val="17"/>
              </w:rPr>
              <w:t>CHB</w:t>
            </w:r>
            <w:r>
              <w:rPr>
                <w:sz w:val="17"/>
                <w:szCs w:val="17"/>
              </w:rPr>
              <w:fldChar w:fldCharType="end"/>
            </w:r>
          </w:p>
        </w:tc>
        <w:tc>
          <w:tcPr>
            <w:tcW w:w="228" w:type="dxa"/>
            <w:noWrap/>
          </w:tcPr>
          <w:p w14:paraId="2218F1D1" w14:textId="77777777" w:rsidR="003256A1" w:rsidRPr="00533C68" w:rsidRDefault="003256A1" w:rsidP="003256A1">
            <w:pPr>
              <w:spacing w:line="240" w:lineRule="auto"/>
              <w:rPr>
                <w:sz w:val="17"/>
                <w:szCs w:val="17"/>
              </w:rPr>
            </w:pPr>
          </w:p>
        </w:tc>
      </w:tr>
      <w:tr w:rsidR="003256A1" w:rsidRPr="00533C68" w14:paraId="16F59702" w14:textId="77777777" w:rsidTr="003256A1">
        <w:trPr>
          <w:cantSplit/>
          <w:trHeight w:hRule="exact" w:val="198"/>
        </w:trPr>
        <w:tc>
          <w:tcPr>
            <w:tcW w:w="3147" w:type="dxa"/>
            <w:noWrap/>
          </w:tcPr>
          <w:p w14:paraId="0631335B" w14:textId="757D30B2" w:rsidR="003256A1" w:rsidRPr="00533C68" w:rsidRDefault="003256A1" w:rsidP="007B570F">
            <w:pPr>
              <w:spacing w:line="240" w:lineRule="auto"/>
              <w:rPr>
                <w:sz w:val="17"/>
                <w:szCs w:val="17"/>
              </w:rPr>
            </w:pPr>
          </w:p>
        </w:tc>
        <w:tc>
          <w:tcPr>
            <w:tcW w:w="228" w:type="dxa"/>
            <w:noWrap/>
          </w:tcPr>
          <w:p w14:paraId="288BD19F" w14:textId="77777777" w:rsidR="003256A1" w:rsidRPr="00533C68" w:rsidRDefault="003256A1" w:rsidP="003256A1">
            <w:pPr>
              <w:spacing w:line="240" w:lineRule="auto"/>
              <w:rPr>
                <w:sz w:val="17"/>
                <w:szCs w:val="17"/>
              </w:rPr>
            </w:pPr>
          </w:p>
        </w:tc>
      </w:tr>
      <w:tr w:rsidR="003256A1" w:rsidRPr="00533C68" w14:paraId="306086E0" w14:textId="77777777" w:rsidTr="003256A1">
        <w:trPr>
          <w:cantSplit/>
          <w:trHeight w:hRule="exact" w:val="198"/>
        </w:trPr>
        <w:tc>
          <w:tcPr>
            <w:tcW w:w="3147" w:type="dxa"/>
            <w:noWrap/>
          </w:tcPr>
          <w:p w14:paraId="66AEDDD3" w14:textId="05F8814A" w:rsidR="003256A1" w:rsidRPr="00533C68" w:rsidRDefault="00CD2058" w:rsidP="007B570F">
            <w:pPr>
              <w:spacing w:line="240" w:lineRule="auto"/>
              <w:rPr>
                <w:sz w:val="17"/>
                <w:szCs w:val="17"/>
              </w:rPr>
            </w:pPr>
            <w:r>
              <w:rPr>
                <w:sz w:val="17"/>
                <w:szCs w:val="17"/>
              </w:rPr>
              <w:t xml:space="preserve">                            </w:t>
            </w:r>
            <w:r w:rsidR="00F83CDB">
              <w:rPr>
                <w:sz w:val="17"/>
                <w:szCs w:val="17"/>
              </w:rPr>
              <w:t xml:space="preserve">    </w:t>
            </w:r>
            <w:r>
              <w:rPr>
                <w:sz w:val="17"/>
                <w:szCs w:val="17"/>
              </w:rPr>
              <w:t xml:space="preserve"> </w:t>
            </w:r>
            <w:r w:rsidR="00F83CDB">
              <w:rPr>
                <w:sz w:val="17"/>
                <w:szCs w:val="17"/>
              </w:rPr>
              <w:t>April</w:t>
            </w:r>
            <w:r>
              <w:rPr>
                <w:sz w:val="17"/>
                <w:szCs w:val="17"/>
              </w:rPr>
              <w:t xml:space="preserve"> 202</w:t>
            </w:r>
            <w:r w:rsidR="00455707">
              <w:rPr>
                <w:sz w:val="17"/>
                <w:szCs w:val="17"/>
              </w:rPr>
              <w:t>4</w:t>
            </w:r>
          </w:p>
        </w:tc>
        <w:tc>
          <w:tcPr>
            <w:tcW w:w="228" w:type="dxa"/>
            <w:noWrap/>
          </w:tcPr>
          <w:p w14:paraId="5D80C709" w14:textId="77777777" w:rsidR="003256A1" w:rsidRPr="00533C68" w:rsidRDefault="003256A1" w:rsidP="003256A1">
            <w:pPr>
              <w:spacing w:line="240" w:lineRule="auto"/>
              <w:rPr>
                <w:sz w:val="17"/>
                <w:szCs w:val="17"/>
              </w:rPr>
            </w:pPr>
          </w:p>
        </w:tc>
      </w:tr>
      <w:tr w:rsidR="003256A1" w:rsidRPr="00533C68" w14:paraId="6D8A39DF" w14:textId="77777777" w:rsidTr="003256A1">
        <w:trPr>
          <w:cantSplit/>
          <w:trHeight w:hRule="exact" w:val="198"/>
        </w:trPr>
        <w:tc>
          <w:tcPr>
            <w:tcW w:w="3147" w:type="dxa"/>
            <w:noWrap/>
          </w:tcPr>
          <w:p w14:paraId="02231AB7" w14:textId="0F2765E8" w:rsidR="003256A1" w:rsidRPr="00533C68" w:rsidRDefault="003256A1" w:rsidP="007B570F">
            <w:pPr>
              <w:spacing w:line="240" w:lineRule="auto"/>
              <w:rPr>
                <w:sz w:val="17"/>
                <w:szCs w:val="17"/>
              </w:rPr>
            </w:pPr>
          </w:p>
        </w:tc>
        <w:tc>
          <w:tcPr>
            <w:tcW w:w="228" w:type="dxa"/>
            <w:noWrap/>
          </w:tcPr>
          <w:p w14:paraId="17C4A212" w14:textId="77777777" w:rsidR="003256A1" w:rsidRPr="00533C68" w:rsidRDefault="003256A1" w:rsidP="003256A1">
            <w:pPr>
              <w:spacing w:line="240" w:lineRule="auto"/>
              <w:rPr>
                <w:sz w:val="17"/>
                <w:szCs w:val="17"/>
              </w:rPr>
            </w:pPr>
          </w:p>
        </w:tc>
      </w:tr>
      <w:tr w:rsidR="003256A1" w:rsidRPr="00533C68" w14:paraId="1F31C76F" w14:textId="77777777" w:rsidTr="003256A1">
        <w:trPr>
          <w:cantSplit/>
          <w:trHeight w:hRule="exact" w:val="198"/>
        </w:trPr>
        <w:tc>
          <w:tcPr>
            <w:tcW w:w="3147" w:type="dxa"/>
            <w:noWrap/>
          </w:tcPr>
          <w:p w14:paraId="6ADB0CBB" w14:textId="5C073D51" w:rsidR="003256A1" w:rsidRPr="00533C68" w:rsidRDefault="003256A1" w:rsidP="007B570F">
            <w:pPr>
              <w:spacing w:line="240" w:lineRule="auto"/>
              <w:rPr>
                <w:sz w:val="17"/>
                <w:szCs w:val="17"/>
              </w:rPr>
            </w:pPr>
          </w:p>
        </w:tc>
        <w:tc>
          <w:tcPr>
            <w:tcW w:w="228" w:type="dxa"/>
            <w:noWrap/>
          </w:tcPr>
          <w:p w14:paraId="70845159" w14:textId="77777777" w:rsidR="003256A1" w:rsidRPr="00533C68" w:rsidRDefault="003256A1" w:rsidP="003256A1">
            <w:pPr>
              <w:spacing w:line="240" w:lineRule="auto"/>
              <w:rPr>
                <w:sz w:val="17"/>
                <w:szCs w:val="17"/>
              </w:rPr>
            </w:pPr>
          </w:p>
        </w:tc>
      </w:tr>
      <w:tr w:rsidR="003256A1" w:rsidRPr="00533C68" w14:paraId="029AC9B7" w14:textId="77777777" w:rsidTr="003256A1">
        <w:trPr>
          <w:cantSplit/>
          <w:trHeight w:hRule="exact" w:val="198"/>
        </w:trPr>
        <w:tc>
          <w:tcPr>
            <w:tcW w:w="3147" w:type="dxa"/>
            <w:noWrap/>
          </w:tcPr>
          <w:p w14:paraId="53BCA9CA" w14:textId="77777777" w:rsidR="003256A1" w:rsidRPr="00533C68" w:rsidRDefault="003256A1" w:rsidP="007B570F">
            <w:pPr>
              <w:spacing w:line="240" w:lineRule="auto"/>
              <w:rPr>
                <w:sz w:val="17"/>
                <w:szCs w:val="17"/>
              </w:rPr>
            </w:pPr>
          </w:p>
        </w:tc>
        <w:tc>
          <w:tcPr>
            <w:tcW w:w="228" w:type="dxa"/>
            <w:noWrap/>
          </w:tcPr>
          <w:p w14:paraId="07CA9AA1" w14:textId="77777777" w:rsidR="003256A1" w:rsidRPr="00533C68" w:rsidRDefault="003256A1" w:rsidP="003256A1">
            <w:pPr>
              <w:spacing w:line="240" w:lineRule="auto"/>
              <w:rPr>
                <w:sz w:val="17"/>
                <w:szCs w:val="17"/>
              </w:rPr>
            </w:pPr>
          </w:p>
        </w:tc>
      </w:tr>
    </w:tbl>
    <w:p w14:paraId="04CFE109" w14:textId="77777777" w:rsidR="00ED3DDF" w:rsidRDefault="00ED3DDF" w:rsidP="005522A8">
      <w:pPr>
        <w:spacing w:before="720" w:after="240"/>
        <w:rPr>
          <w:b/>
          <w:color w:val="FF0000"/>
          <w:sz w:val="32"/>
          <w:szCs w:val="32"/>
          <w:u w:val="single"/>
        </w:rPr>
      </w:pPr>
    </w:p>
    <w:p w14:paraId="7CD0EC8C" w14:textId="65F75931" w:rsidR="005522A8" w:rsidRPr="002871FB" w:rsidRDefault="00A80896" w:rsidP="7F60ABEB">
      <w:pPr>
        <w:spacing w:before="720" w:after="240"/>
        <w:rPr>
          <w:b/>
          <w:bCs/>
          <w:sz w:val="32"/>
          <w:szCs w:val="32"/>
          <w:u w:val="single"/>
        </w:rPr>
      </w:pPr>
      <w:bookmarkStart w:id="0" w:name="_Hlk156803388"/>
      <w:r w:rsidRPr="002871FB">
        <w:rPr>
          <w:b/>
          <w:bCs/>
          <w:sz w:val="32"/>
          <w:szCs w:val="32"/>
          <w:u w:val="single"/>
        </w:rPr>
        <w:t>I</w:t>
      </w:r>
      <w:r w:rsidR="003B01C2" w:rsidRPr="002871FB">
        <w:rPr>
          <w:b/>
          <w:bCs/>
          <w:sz w:val="32"/>
          <w:szCs w:val="32"/>
          <w:u w:val="single"/>
        </w:rPr>
        <w:t>nstallation</w:t>
      </w:r>
      <w:bookmarkEnd w:id="0"/>
      <w:r w:rsidR="003B01C2" w:rsidRPr="002871FB">
        <w:rPr>
          <w:b/>
          <w:bCs/>
          <w:sz w:val="32"/>
          <w:szCs w:val="32"/>
          <w:u w:val="single"/>
        </w:rPr>
        <w:t>saftale</w:t>
      </w:r>
    </w:p>
    <w:p w14:paraId="3D43431A" w14:textId="43E9237E" w:rsidR="005522A8" w:rsidRPr="006A0F5B" w:rsidRDefault="00B26FF4" w:rsidP="00A62D63">
      <w:pPr>
        <w:pStyle w:val="Overskrift1"/>
        <w:jc w:val="both"/>
        <w:rPr>
          <w:sz w:val="26"/>
          <w:szCs w:val="26"/>
        </w:rPr>
      </w:pPr>
      <w:r w:rsidRPr="006A0F5B">
        <w:rPr>
          <w:sz w:val="26"/>
          <w:szCs w:val="26"/>
        </w:rPr>
        <w:fldChar w:fldCharType="begin"/>
      </w:r>
      <w:r w:rsidRPr="006A0F5B">
        <w:rPr>
          <w:sz w:val="26"/>
          <w:szCs w:val="26"/>
        </w:rPr>
        <w:instrText xml:space="preserve"> DOCPROPERTY  Dok_DokumentTitel  \* MERGEFORMAT </w:instrText>
      </w:r>
      <w:r w:rsidRPr="006A0F5B">
        <w:rPr>
          <w:sz w:val="26"/>
          <w:szCs w:val="26"/>
        </w:rPr>
        <w:fldChar w:fldCharType="separate"/>
      </w:r>
      <w:r w:rsidR="00FC1FE6" w:rsidRPr="006A0F5B">
        <w:rPr>
          <w:sz w:val="26"/>
          <w:szCs w:val="26"/>
        </w:rPr>
        <w:t>A</w:t>
      </w:r>
      <w:r w:rsidR="00731E9C" w:rsidRPr="006A0F5B">
        <w:rPr>
          <w:sz w:val="26"/>
          <w:szCs w:val="26"/>
        </w:rPr>
        <w:t xml:space="preserve">ftaleskabelon for </w:t>
      </w:r>
      <w:r w:rsidR="00DE5813" w:rsidRPr="006A0F5B">
        <w:rPr>
          <w:sz w:val="26"/>
          <w:szCs w:val="26"/>
        </w:rPr>
        <w:t>etablering</w:t>
      </w:r>
      <w:r w:rsidR="00777633" w:rsidRPr="006A0F5B">
        <w:rPr>
          <w:sz w:val="26"/>
          <w:szCs w:val="26"/>
        </w:rPr>
        <w:t xml:space="preserve"> af</w:t>
      </w:r>
      <w:r w:rsidR="00743826" w:rsidRPr="006A0F5B">
        <w:rPr>
          <w:sz w:val="26"/>
          <w:szCs w:val="26"/>
        </w:rPr>
        <w:t xml:space="preserve"> </w:t>
      </w:r>
      <w:r w:rsidR="00B41E08" w:rsidRPr="006A0F5B">
        <w:rPr>
          <w:sz w:val="26"/>
          <w:szCs w:val="26"/>
        </w:rPr>
        <w:t xml:space="preserve">åbne </w:t>
      </w:r>
      <w:r w:rsidR="00621242" w:rsidRPr="006A0F5B">
        <w:rPr>
          <w:sz w:val="26"/>
          <w:szCs w:val="26"/>
        </w:rPr>
        <w:t xml:space="preserve">fibernet </w:t>
      </w:r>
      <w:r w:rsidR="00777633" w:rsidRPr="006A0F5B">
        <w:rPr>
          <w:sz w:val="26"/>
          <w:szCs w:val="26"/>
        </w:rPr>
        <w:t xml:space="preserve">i </w:t>
      </w:r>
      <w:r w:rsidR="00F61B6D" w:rsidRPr="006A0F5B">
        <w:rPr>
          <w:sz w:val="26"/>
          <w:szCs w:val="26"/>
        </w:rPr>
        <w:t>beboe</w:t>
      </w:r>
      <w:r w:rsidR="00ED3DDF" w:rsidRPr="006A0F5B">
        <w:rPr>
          <w:sz w:val="26"/>
          <w:szCs w:val="26"/>
        </w:rPr>
        <w:t>l</w:t>
      </w:r>
      <w:r w:rsidR="00F61B6D" w:rsidRPr="006A0F5B">
        <w:rPr>
          <w:sz w:val="26"/>
          <w:szCs w:val="26"/>
        </w:rPr>
        <w:t xml:space="preserve">sesejendomme, som </w:t>
      </w:r>
      <w:r w:rsidR="00245BCF" w:rsidRPr="006A0F5B">
        <w:rPr>
          <w:sz w:val="26"/>
          <w:szCs w:val="26"/>
        </w:rPr>
        <w:t>opføres</w:t>
      </w:r>
      <w:r w:rsidR="00F61B6D" w:rsidRPr="006A0F5B">
        <w:rPr>
          <w:sz w:val="26"/>
          <w:szCs w:val="26"/>
        </w:rPr>
        <w:t xml:space="preserve"> eller som gennemgår større </w:t>
      </w:r>
      <w:r w:rsidR="00A62D63" w:rsidRPr="006A0F5B">
        <w:rPr>
          <w:sz w:val="26"/>
          <w:szCs w:val="26"/>
        </w:rPr>
        <w:t>energirenoveringer</w:t>
      </w:r>
      <w:r w:rsidR="00ED3DDF" w:rsidRPr="006A0F5B">
        <w:rPr>
          <w:sz w:val="26"/>
          <w:szCs w:val="26"/>
        </w:rPr>
        <w:t xml:space="preserve"> </w:t>
      </w:r>
      <w:r w:rsidRPr="006A0F5B">
        <w:rPr>
          <w:sz w:val="26"/>
          <w:szCs w:val="26"/>
        </w:rPr>
        <w:fldChar w:fldCharType="end"/>
      </w:r>
    </w:p>
    <w:p w14:paraId="5F3B6424" w14:textId="77777777" w:rsidR="003F0D54" w:rsidRPr="003F0D54" w:rsidRDefault="003F0D54" w:rsidP="003F0D54"/>
    <w:p w14:paraId="5C437743" w14:textId="31C1D2C1" w:rsidR="0097114C" w:rsidRDefault="000D539A" w:rsidP="0097114C">
      <w:pPr>
        <w:pStyle w:val="Overskrift2"/>
        <w:rPr>
          <w:rFonts w:asciiTheme="majorHAnsi" w:hAnsiTheme="majorHAnsi"/>
          <w:sz w:val="26"/>
          <w:szCs w:val="26"/>
        </w:rPr>
      </w:pPr>
      <w:r>
        <w:t>Aftalep</w:t>
      </w:r>
      <w:r w:rsidR="00EB2480">
        <w:t>arter</w:t>
      </w:r>
      <w:r w:rsidR="00874C50">
        <w:t xml:space="preserve"> </w:t>
      </w:r>
      <w:r w:rsidR="00874C50">
        <w:rPr>
          <w:sz w:val="24"/>
          <w:szCs w:val="24"/>
        </w:rPr>
        <w:t>(</w:t>
      </w:r>
      <w:r w:rsidR="008903E1">
        <w:rPr>
          <w:sz w:val="24"/>
          <w:szCs w:val="24"/>
        </w:rPr>
        <w:t>afkryds felter)</w:t>
      </w:r>
      <w:r w:rsidR="00874C50">
        <w:br/>
      </w:r>
    </w:p>
    <w:tbl>
      <w:tblPr>
        <w:tblStyle w:val="Tabel-Gitter"/>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952"/>
      </w:tblGrid>
      <w:tr w:rsidR="0097114C" w14:paraId="077F57BB" w14:textId="77777777" w:rsidTr="00413A1B">
        <w:tc>
          <w:tcPr>
            <w:tcW w:w="4111" w:type="dxa"/>
            <w:hideMark/>
          </w:tcPr>
          <w:p w14:paraId="234330A4" w14:textId="44A3F246" w:rsidR="0097114C" w:rsidRPr="003049B3" w:rsidRDefault="00E44612" w:rsidP="00AB0504">
            <w:pPr>
              <w:spacing w:line="240" w:lineRule="auto"/>
              <w:jc w:val="both"/>
              <w:rPr>
                <w:b/>
                <w:bCs/>
                <w:u w:val="single"/>
              </w:rPr>
            </w:pPr>
            <w:sdt>
              <w:sdtPr>
                <w:rPr>
                  <w:b/>
                  <w:bCs/>
                </w:rPr>
                <w:id w:val="-302395285"/>
                <w14:checkbox>
                  <w14:checked w14:val="0"/>
                  <w14:checkedState w14:val="2612" w14:font="MS Gothic"/>
                  <w14:uncheckedState w14:val="2610" w14:font="MS Gothic"/>
                </w14:checkbox>
              </w:sdtPr>
              <w:sdtEndPr/>
              <w:sdtContent>
                <w:r w:rsidR="00BD77DE">
                  <w:rPr>
                    <w:rFonts w:ascii="MS Gothic" w:eastAsia="MS Gothic" w:hAnsi="MS Gothic" w:hint="eastAsia"/>
                    <w:b/>
                    <w:bCs/>
                  </w:rPr>
                  <w:t>☐</w:t>
                </w:r>
              </w:sdtContent>
            </w:sdt>
            <w:r w:rsidR="00F120A5">
              <w:rPr>
                <w:b/>
                <w:bCs/>
              </w:rPr>
              <w:t xml:space="preserve">  </w:t>
            </w:r>
            <w:r w:rsidR="0097114C" w:rsidRPr="003049B3">
              <w:rPr>
                <w:b/>
                <w:bCs/>
                <w:u w:val="single"/>
              </w:rPr>
              <w:t>Bygherre</w:t>
            </w:r>
            <w:r w:rsidR="00B75C83" w:rsidRPr="003049B3">
              <w:rPr>
                <w:b/>
                <w:bCs/>
                <w:u w:val="single"/>
              </w:rPr>
              <w:t>/rådgiver</w:t>
            </w:r>
          </w:p>
          <w:p w14:paraId="63ADBB3F" w14:textId="07C788B1" w:rsidR="00FE3B60" w:rsidRDefault="00F120A5" w:rsidP="00FE3B60">
            <w:pPr>
              <w:spacing w:line="240" w:lineRule="auto"/>
              <w:ind w:right="-816"/>
              <w:jc w:val="both"/>
              <w:rPr>
                <w:sz w:val="20"/>
                <w:szCs w:val="20"/>
              </w:rPr>
            </w:pPr>
            <w:r>
              <w:t xml:space="preserve">  </w:t>
            </w:r>
            <w:r w:rsidR="009A6710">
              <w:t xml:space="preserve">   </w:t>
            </w:r>
            <w:r w:rsidR="002838D2">
              <w:t xml:space="preserve"> </w:t>
            </w:r>
            <w:r w:rsidR="0097114C">
              <w:t>(</w:t>
            </w:r>
            <w:r w:rsidR="0097114C" w:rsidRPr="00156775">
              <w:rPr>
                <w:sz w:val="20"/>
                <w:szCs w:val="20"/>
              </w:rPr>
              <w:t>navn</w:t>
            </w:r>
            <w:r w:rsidR="00BC79C7" w:rsidRPr="000D373F">
              <w:rPr>
                <w:sz w:val="20"/>
                <w:szCs w:val="20"/>
              </w:rPr>
              <w:t xml:space="preserve">, </w:t>
            </w:r>
            <w:r w:rsidR="0097114C" w:rsidRPr="000D373F">
              <w:rPr>
                <w:sz w:val="20"/>
                <w:szCs w:val="20"/>
              </w:rPr>
              <w:t xml:space="preserve">adresse </w:t>
            </w:r>
            <w:r w:rsidR="00363150" w:rsidRPr="000D373F">
              <w:rPr>
                <w:sz w:val="20"/>
                <w:szCs w:val="20"/>
              </w:rPr>
              <w:t>og CVR-nr</w:t>
            </w:r>
            <w:r w:rsidR="000D373F">
              <w:rPr>
                <w:sz w:val="20"/>
                <w:szCs w:val="20"/>
              </w:rPr>
              <w:t>.</w:t>
            </w:r>
            <w:r w:rsidR="00FE3B60" w:rsidRPr="000D373F">
              <w:rPr>
                <w:sz w:val="20"/>
                <w:szCs w:val="20"/>
              </w:rPr>
              <w:t xml:space="preserve">) </w:t>
            </w:r>
          </w:p>
          <w:p w14:paraId="1AF55E85" w14:textId="28D1EE30" w:rsidR="0097114C" w:rsidRDefault="00FE3B60" w:rsidP="00C40B04">
            <w:pPr>
              <w:spacing w:line="240" w:lineRule="auto"/>
              <w:jc w:val="both"/>
            </w:pPr>
            <w:r>
              <w:rPr>
                <w:sz w:val="20"/>
                <w:szCs w:val="20"/>
              </w:rPr>
              <w:t xml:space="preserve">    </w:t>
            </w:r>
            <w:r w:rsidR="00156775">
              <w:rPr>
                <w:sz w:val="20"/>
                <w:szCs w:val="20"/>
              </w:rPr>
              <w:t xml:space="preserve">  </w:t>
            </w:r>
            <w:r w:rsidR="0097114C" w:rsidRPr="00156775">
              <w:rPr>
                <w:sz w:val="20"/>
                <w:szCs w:val="20"/>
              </w:rPr>
              <w:t xml:space="preserve">(herefter benævnt </w:t>
            </w:r>
            <w:r w:rsidR="00654F95">
              <w:rPr>
                <w:sz w:val="20"/>
                <w:szCs w:val="20"/>
              </w:rPr>
              <w:t>Aftalepart</w:t>
            </w:r>
            <w:r w:rsidR="005761BD">
              <w:rPr>
                <w:sz w:val="20"/>
                <w:szCs w:val="20"/>
              </w:rPr>
              <w:t>)</w:t>
            </w:r>
          </w:p>
        </w:tc>
        <w:tc>
          <w:tcPr>
            <w:tcW w:w="5952" w:type="dxa"/>
            <w:hideMark/>
          </w:tcPr>
          <w:p w14:paraId="5237C6BE" w14:textId="6ABD2D57" w:rsidR="0097114C" w:rsidRDefault="009A6710" w:rsidP="00C40B04">
            <w:pPr>
              <w:spacing w:line="240" w:lineRule="auto"/>
              <w:jc w:val="both"/>
              <w:rPr>
                <w:b/>
                <w:bCs/>
                <w:u w:val="single"/>
              </w:rPr>
            </w:pPr>
            <w:r>
              <w:rPr>
                <w:b/>
                <w:bCs/>
              </w:rPr>
              <w:t xml:space="preserve">       </w:t>
            </w:r>
            <w:r w:rsidR="00C5032B">
              <w:rPr>
                <w:b/>
                <w:bCs/>
              </w:rPr>
              <w:t xml:space="preserve">  </w:t>
            </w:r>
            <w:sdt>
              <w:sdtPr>
                <w:rPr>
                  <w:b/>
                  <w:bCs/>
                </w:rPr>
                <w:id w:val="-902761226"/>
                <w14:checkbox>
                  <w14:checked w14:val="0"/>
                  <w14:checkedState w14:val="2612" w14:font="MS Gothic"/>
                  <w14:uncheckedState w14:val="2610" w14:font="MS Gothic"/>
                </w14:checkbox>
              </w:sdtPr>
              <w:sdtEndPr/>
              <w:sdtContent>
                <w:r w:rsidR="009850C7">
                  <w:rPr>
                    <w:rFonts w:ascii="MS Gothic" w:eastAsia="MS Gothic" w:hAnsi="MS Gothic" w:hint="eastAsia"/>
                    <w:b/>
                    <w:bCs/>
                  </w:rPr>
                  <w:t>☐</w:t>
                </w:r>
              </w:sdtContent>
            </w:sdt>
            <w:r w:rsidR="00C5032B">
              <w:rPr>
                <w:b/>
                <w:bCs/>
              </w:rPr>
              <w:t xml:space="preserve"> </w:t>
            </w:r>
            <w:r w:rsidR="0060350D">
              <w:rPr>
                <w:b/>
                <w:bCs/>
              </w:rPr>
              <w:t xml:space="preserve"> </w:t>
            </w:r>
            <w:r w:rsidR="00C25304">
              <w:rPr>
                <w:b/>
                <w:bCs/>
                <w:u w:val="single"/>
              </w:rPr>
              <w:t>Installatør</w:t>
            </w:r>
            <w:r w:rsidR="00B75C83">
              <w:rPr>
                <w:b/>
                <w:bCs/>
                <w:u w:val="single"/>
              </w:rPr>
              <w:t>/entreprenør</w:t>
            </w:r>
          </w:p>
          <w:p w14:paraId="40D04A3B" w14:textId="47DD1D56" w:rsidR="0097114C" w:rsidRPr="0060350D" w:rsidRDefault="009A6710" w:rsidP="00C40B04">
            <w:pPr>
              <w:spacing w:line="240" w:lineRule="auto"/>
              <w:jc w:val="both"/>
              <w:rPr>
                <w:sz w:val="20"/>
                <w:szCs w:val="20"/>
              </w:rPr>
            </w:pPr>
            <w:r>
              <w:t xml:space="preserve">  </w:t>
            </w:r>
            <w:r w:rsidR="00C5032B">
              <w:t xml:space="preserve">  </w:t>
            </w:r>
            <w:r>
              <w:t xml:space="preserve">     </w:t>
            </w:r>
            <w:r w:rsidR="00C5032B">
              <w:t xml:space="preserve">   </w:t>
            </w:r>
            <w:r w:rsidR="0060350D">
              <w:t xml:space="preserve"> </w:t>
            </w:r>
            <w:r w:rsidR="00BF4EE6">
              <w:t xml:space="preserve">  </w:t>
            </w:r>
            <w:r w:rsidR="0097114C" w:rsidRPr="0060350D">
              <w:rPr>
                <w:sz w:val="20"/>
                <w:szCs w:val="20"/>
              </w:rPr>
              <w:t>(</w:t>
            </w:r>
            <w:r w:rsidR="0097114C" w:rsidRPr="000D373F">
              <w:rPr>
                <w:sz w:val="20"/>
                <w:szCs w:val="20"/>
              </w:rPr>
              <w:t>navn</w:t>
            </w:r>
            <w:r w:rsidR="004016CE" w:rsidRPr="000D373F">
              <w:rPr>
                <w:sz w:val="20"/>
                <w:szCs w:val="20"/>
              </w:rPr>
              <w:t xml:space="preserve">, </w:t>
            </w:r>
            <w:r w:rsidR="0097114C" w:rsidRPr="000D373F">
              <w:rPr>
                <w:sz w:val="20"/>
                <w:szCs w:val="20"/>
              </w:rPr>
              <w:t>adresse</w:t>
            </w:r>
            <w:r w:rsidR="004016CE" w:rsidRPr="000D373F">
              <w:rPr>
                <w:sz w:val="20"/>
                <w:szCs w:val="20"/>
              </w:rPr>
              <w:t xml:space="preserve"> og CVR-nr.)</w:t>
            </w:r>
          </w:p>
          <w:p w14:paraId="11BC7FCB" w14:textId="65481058" w:rsidR="0097114C" w:rsidRDefault="009A6710" w:rsidP="00C40B04">
            <w:pPr>
              <w:spacing w:line="240" w:lineRule="auto"/>
              <w:jc w:val="both"/>
            </w:pPr>
            <w:r w:rsidRPr="0060350D">
              <w:rPr>
                <w:sz w:val="20"/>
                <w:szCs w:val="20"/>
              </w:rPr>
              <w:t xml:space="preserve">       </w:t>
            </w:r>
            <w:r w:rsidR="00C5032B" w:rsidRPr="0060350D">
              <w:rPr>
                <w:sz w:val="20"/>
                <w:szCs w:val="20"/>
              </w:rPr>
              <w:t xml:space="preserve">     </w:t>
            </w:r>
            <w:r w:rsidR="0060350D" w:rsidRPr="0060350D">
              <w:rPr>
                <w:sz w:val="20"/>
                <w:szCs w:val="20"/>
              </w:rPr>
              <w:t xml:space="preserve">  </w:t>
            </w:r>
            <w:r w:rsidR="0060350D">
              <w:rPr>
                <w:sz w:val="20"/>
                <w:szCs w:val="20"/>
              </w:rPr>
              <w:t xml:space="preserve"> </w:t>
            </w:r>
            <w:r w:rsidR="00BF4EE6">
              <w:rPr>
                <w:sz w:val="20"/>
                <w:szCs w:val="20"/>
              </w:rPr>
              <w:t xml:space="preserve">  </w:t>
            </w:r>
            <w:r w:rsidR="0097114C" w:rsidRPr="0060350D">
              <w:rPr>
                <w:sz w:val="20"/>
                <w:szCs w:val="20"/>
              </w:rPr>
              <w:t>(herefter benævnt</w:t>
            </w:r>
            <w:r w:rsidR="004263B1">
              <w:rPr>
                <w:sz w:val="20"/>
                <w:szCs w:val="20"/>
              </w:rPr>
              <w:t xml:space="preserve"> </w:t>
            </w:r>
            <w:r w:rsidR="00654F95">
              <w:rPr>
                <w:sz w:val="20"/>
                <w:szCs w:val="20"/>
              </w:rPr>
              <w:t>Aft</w:t>
            </w:r>
            <w:r w:rsidR="005761BD">
              <w:rPr>
                <w:sz w:val="20"/>
                <w:szCs w:val="20"/>
              </w:rPr>
              <w:t>alepart)</w:t>
            </w:r>
          </w:p>
        </w:tc>
      </w:tr>
    </w:tbl>
    <w:p w14:paraId="4B066286" w14:textId="77777777" w:rsidR="005E5CDD" w:rsidRDefault="005E5CDD" w:rsidP="00C40B04">
      <w:pPr>
        <w:jc w:val="both"/>
        <w:rPr>
          <w:b/>
          <w:iCs/>
          <w:color w:val="FF0000"/>
          <w:u w:val="single"/>
        </w:rPr>
      </w:pPr>
      <w:bookmarkStart w:id="1" w:name="_Hlk156803348"/>
    </w:p>
    <w:p w14:paraId="72ECCA10" w14:textId="56E4042E" w:rsidR="001E3152" w:rsidRPr="00F94883" w:rsidRDefault="0060350D" w:rsidP="00C40B04">
      <w:pPr>
        <w:spacing w:line="240" w:lineRule="auto"/>
        <w:jc w:val="both"/>
        <w:rPr>
          <w:b/>
          <w:bCs/>
          <w:u w:val="single"/>
        </w:rPr>
      </w:pPr>
      <w:r>
        <w:rPr>
          <w:b/>
          <w:bCs/>
        </w:rPr>
        <w:t xml:space="preserve">  </w:t>
      </w:r>
      <w:sdt>
        <w:sdtPr>
          <w:rPr>
            <w:b/>
            <w:bCs/>
          </w:rPr>
          <w:id w:val="-991105314"/>
          <w14:checkbox>
            <w14:checked w14:val="0"/>
            <w14:checkedState w14:val="2612" w14:font="MS Gothic"/>
            <w14:uncheckedState w14:val="2610" w14:font="MS Gothic"/>
          </w14:checkbox>
        </w:sdtPr>
        <w:sdtEndPr/>
        <w:sdtContent>
          <w:r w:rsidR="00BD77DE">
            <w:rPr>
              <w:rFonts w:ascii="MS Gothic" w:eastAsia="MS Gothic" w:hAnsi="MS Gothic" w:hint="eastAsia"/>
              <w:b/>
              <w:bCs/>
            </w:rPr>
            <w:t>☐</w:t>
          </w:r>
        </w:sdtContent>
      </w:sdt>
      <w:r>
        <w:rPr>
          <w:b/>
          <w:bCs/>
        </w:rPr>
        <w:t xml:space="preserve">  </w:t>
      </w:r>
      <w:r w:rsidR="001E3152" w:rsidRPr="00F94883">
        <w:rPr>
          <w:b/>
          <w:bCs/>
          <w:u w:val="single"/>
        </w:rPr>
        <w:t>Netoperatør</w:t>
      </w:r>
    </w:p>
    <w:bookmarkEnd w:id="1"/>
    <w:p w14:paraId="0110B06B" w14:textId="316EF62F" w:rsidR="001E3152" w:rsidRPr="000D373F" w:rsidRDefault="0060350D" w:rsidP="00C40B04">
      <w:pPr>
        <w:spacing w:line="240" w:lineRule="auto"/>
        <w:jc w:val="both"/>
        <w:rPr>
          <w:sz w:val="20"/>
          <w:szCs w:val="20"/>
          <w:u w:val="single"/>
        </w:rPr>
      </w:pPr>
      <w:r>
        <w:t xml:space="preserve">      </w:t>
      </w:r>
      <w:r w:rsidRPr="00287F09">
        <w:rPr>
          <w:sz w:val="20"/>
          <w:szCs w:val="20"/>
        </w:rPr>
        <w:t xml:space="preserve"> </w:t>
      </w:r>
      <w:r w:rsidR="002838D2">
        <w:rPr>
          <w:sz w:val="20"/>
          <w:szCs w:val="20"/>
        </w:rPr>
        <w:t xml:space="preserve"> </w:t>
      </w:r>
      <w:r w:rsidR="001E3152" w:rsidRPr="00287F09">
        <w:rPr>
          <w:sz w:val="20"/>
          <w:szCs w:val="20"/>
          <w:u w:val="single"/>
        </w:rPr>
        <w:t>(navn</w:t>
      </w:r>
      <w:r w:rsidR="004016CE">
        <w:rPr>
          <w:sz w:val="20"/>
          <w:szCs w:val="20"/>
          <w:u w:val="single"/>
        </w:rPr>
        <w:t xml:space="preserve">, </w:t>
      </w:r>
      <w:r w:rsidR="001E3152" w:rsidRPr="000D373F">
        <w:rPr>
          <w:sz w:val="20"/>
          <w:szCs w:val="20"/>
          <w:u w:val="single"/>
        </w:rPr>
        <w:t>adresse</w:t>
      </w:r>
      <w:r w:rsidR="004016CE" w:rsidRPr="000D373F">
        <w:rPr>
          <w:sz w:val="20"/>
          <w:szCs w:val="20"/>
          <w:u w:val="single"/>
        </w:rPr>
        <w:t xml:space="preserve"> og CVR-nr.)</w:t>
      </w:r>
    </w:p>
    <w:p w14:paraId="1EB3E2AC" w14:textId="57FD7195" w:rsidR="001E3152" w:rsidRPr="00287F09" w:rsidRDefault="0060350D" w:rsidP="00C40B04">
      <w:pPr>
        <w:spacing w:line="240" w:lineRule="auto"/>
        <w:jc w:val="both"/>
        <w:rPr>
          <w:sz w:val="20"/>
          <w:szCs w:val="20"/>
          <w:u w:val="single"/>
        </w:rPr>
      </w:pPr>
      <w:r w:rsidRPr="00287F09">
        <w:rPr>
          <w:sz w:val="20"/>
          <w:szCs w:val="20"/>
        </w:rPr>
        <w:t xml:space="preserve">       </w:t>
      </w:r>
      <w:r w:rsidR="002838D2">
        <w:rPr>
          <w:sz w:val="20"/>
          <w:szCs w:val="20"/>
        </w:rPr>
        <w:t xml:space="preserve"> </w:t>
      </w:r>
      <w:r w:rsidR="001E3152" w:rsidRPr="00287F09">
        <w:rPr>
          <w:sz w:val="20"/>
          <w:szCs w:val="20"/>
          <w:u w:val="single"/>
        </w:rPr>
        <w:t xml:space="preserve">(herefter benævnt </w:t>
      </w:r>
      <w:r w:rsidR="004263B1">
        <w:rPr>
          <w:sz w:val="20"/>
          <w:szCs w:val="20"/>
          <w:u w:val="single"/>
        </w:rPr>
        <w:t>N</w:t>
      </w:r>
      <w:r w:rsidR="0016204D" w:rsidRPr="00287F09">
        <w:rPr>
          <w:sz w:val="20"/>
          <w:szCs w:val="20"/>
          <w:u w:val="single"/>
        </w:rPr>
        <w:t>etoperatør</w:t>
      </w:r>
      <w:r w:rsidR="001E3152" w:rsidRPr="00287F09">
        <w:rPr>
          <w:sz w:val="20"/>
          <w:szCs w:val="20"/>
          <w:u w:val="single"/>
        </w:rPr>
        <w:t>)</w:t>
      </w:r>
    </w:p>
    <w:p w14:paraId="37BF3A7E" w14:textId="77777777" w:rsidR="0006723A" w:rsidRPr="004D667F" w:rsidRDefault="0006723A" w:rsidP="001E3152">
      <w:pPr>
        <w:spacing w:line="240" w:lineRule="auto"/>
        <w:rPr>
          <w:u w:val="single"/>
        </w:rPr>
      </w:pPr>
    </w:p>
    <w:p w14:paraId="15B6EB6A" w14:textId="77777777" w:rsidR="004E20D3" w:rsidRDefault="00BB0A04" w:rsidP="004E20D3">
      <w:pPr>
        <w:spacing w:before="100" w:beforeAutospacing="1" w:after="100" w:afterAutospacing="1" w:line="240" w:lineRule="auto"/>
        <w:rPr>
          <w:rFonts w:cs="Arial"/>
          <w:b/>
          <w:bCs/>
          <w:i/>
          <w:iCs/>
          <w:sz w:val="28"/>
          <w:szCs w:val="28"/>
        </w:rPr>
      </w:pPr>
      <w:r w:rsidRPr="000D373F">
        <w:rPr>
          <w:rFonts w:cs="Arial"/>
          <w:b/>
          <w:bCs/>
          <w:i/>
          <w:iCs/>
          <w:sz w:val="28"/>
          <w:szCs w:val="28"/>
        </w:rPr>
        <w:t>Aftalegrundlag</w:t>
      </w:r>
    </w:p>
    <w:p w14:paraId="4CE8FABA" w14:textId="5F385E61" w:rsidR="003C5130" w:rsidRDefault="00BB0A04" w:rsidP="003C5130">
      <w:pPr>
        <w:spacing w:before="100" w:beforeAutospacing="1" w:after="100" w:afterAutospacing="1" w:line="240" w:lineRule="auto"/>
      </w:pPr>
      <w:r w:rsidRPr="000D373F">
        <w:t>For denne aftale gælder følgende skriftlig</w:t>
      </w:r>
      <w:r w:rsidR="006C6D1B">
        <w:t>e</w:t>
      </w:r>
      <w:r w:rsidR="00DF1FB8" w:rsidRPr="003C5130">
        <w:t xml:space="preserve"> </w:t>
      </w:r>
      <w:r w:rsidR="00241209">
        <w:t>materiale</w:t>
      </w:r>
      <w:r w:rsidR="009F4863">
        <w:t>:</w:t>
      </w:r>
      <w:r w:rsidR="00DF1FB8" w:rsidRPr="003C5130">
        <w:t xml:space="preserve"> </w:t>
      </w:r>
    </w:p>
    <w:p w14:paraId="2716A076" w14:textId="77777777" w:rsidR="00D57344" w:rsidRPr="007F6141" w:rsidRDefault="0098492B" w:rsidP="003C5130">
      <w:pPr>
        <w:pStyle w:val="Listeafsnit"/>
        <w:numPr>
          <w:ilvl w:val="0"/>
          <w:numId w:val="26"/>
        </w:numPr>
        <w:spacing w:before="100" w:beforeAutospacing="1" w:after="100" w:afterAutospacing="1" w:line="240" w:lineRule="auto"/>
        <w:rPr>
          <w:rFonts w:ascii="Arial" w:eastAsia="Times New Roman" w:hAnsi="Arial" w:cs="Times New Roman"/>
          <w:lang w:eastAsia="da-DK"/>
        </w:rPr>
      </w:pPr>
      <w:r w:rsidRPr="007F6141">
        <w:rPr>
          <w:rFonts w:ascii="Arial" w:eastAsia="Times New Roman" w:hAnsi="Arial" w:cs="Times New Roman"/>
          <w:lang w:eastAsia="da-DK"/>
        </w:rPr>
        <w:t>Netoperatørens eventuelle etablerings- og tilslutningsbetingelser</w:t>
      </w:r>
    </w:p>
    <w:p w14:paraId="68DB0BAE" w14:textId="6BB85415" w:rsidR="00530102" w:rsidRPr="007F6141" w:rsidRDefault="00D57344" w:rsidP="00D57344">
      <w:pPr>
        <w:pStyle w:val="Listeafsnit"/>
        <w:numPr>
          <w:ilvl w:val="0"/>
          <w:numId w:val="26"/>
        </w:numPr>
        <w:spacing w:before="100" w:beforeAutospacing="1" w:after="100" w:afterAutospacing="1" w:line="240" w:lineRule="auto"/>
        <w:rPr>
          <w:rFonts w:ascii="Arial" w:eastAsia="Times New Roman" w:hAnsi="Arial" w:cs="Times New Roman"/>
          <w:lang w:eastAsia="da-DK"/>
        </w:rPr>
      </w:pPr>
      <w:r w:rsidRPr="007F6141">
        <w:rPr>
          <w:rFonts w:ascii="Arial" w:eastAsia="Times New Roman" w:hAnsi="Arial" w:cs="Times New Roman"/>
          <w:lang w:eastAsia="da-DK"/>
        </w:rPr>
        <w:t>D</w:t>
      </w:r>
      <w:r w:rsidR="00530102" w:rsidRPr="000D373F">
        <w:rPr>
          <w:rFonts w:ascii="Arial" w:eastAsia="Times New Roman" w:hAnsi="Arial" w:cs="Times New Roman"/>
          <w:lang w:eastAsia="da-DK"/>
        </w:rPr>
        <w:t xml:space="preserve">enne </w:t>
      </w:r>
      <w:r w:rsidR="00F96FAE" w:rsidRPr="007F6141">
        <w:rPr>
          <w:rFonts w:ascii="Arial" w:eastAsia="Times New Roman" w:hAnsi="Arial" w:cs="Times New Roman"/>
          <w:lang w:eastAsia="da-DK"/>
        </w:rPr>
        <w:t>installationsaftale</w:t>
      </w:r>
    </w:p>
    <w:p w14:paraId="365BFDCF" w14:textId="312C200C" w:rsidR="00530102" w:rsidRPr="007F6141" w:rsidRDefault="00F64A78" w:rsidP="00D57344">
      <w:pPr>
        <w:pStyle w:val="Listeafsnit"/>
        <w:numPr>
          <w:ilvl w:val="0"/>
          <w:numId w:val="26"/>
        </w:numPr>
        <w:spacing w:before="100" w:beforeAutospacing="1" w:after="100" w:afterAutospacing="1" w:line="240" w:lineRule="auto"/>
        <w:rPr>
          <w:rFonts w:ascii="Arial" w:eastAsia="Times New Roman" w:hAnsi="Arial" w:cs="Times New Roman"/>
          <w:lang w:eastAsia="da-DK"/>
        </w:rPr>
      </w:pPr>
      <w:r w:rsidRPr="007F6141">
        <w:rPr>
          <w:rFonts w:ascii="Arial" w:eastAsia="Times New Roman" w:hAnsi="Arial" w:cs="Times New Roman"/>
          <w:lang w:eastAsia="da-DK"/>
        </w:rPr>
        <w:t>Eventuelt andet (</w:t>
      </w:r>
      <w:r w:rsidR="00530102" w:rsidRPr="000D373F">
        <w:rPr>
          <w:rFonts w:ascii="Arial" w:eastAsia="Times New Roman" w:hAnsi="Arial" w:cs="Times New Roman"/>
          <w:lang w:eastAsia="da-DK"/>
        </w:rPr>
        <w:t>fx arbejdsbeskrivelser, udbud, tidsplaner mv.</w:t>
      </w:r>
      <w:r w:rsidRPr="007F6141">
        <w:rPr>
          <w:rFonts w:ascii="Arial" w:eastAsia="Times New Roman" w:hAnsi="Arial" w:cs="Times New Roman"/>
          <w:lang w:eastAsia="da-DK"/>
        </w:rPr>
        <w:t>)</w:t>
      </w:r>
    </w:p>
    <w:p w14:paraId="551A1FDD" w14:textId="01FB24C1" w:rsidR="00363150" w:rsidRPr="000D373F" w:rsidRDefault="00530102" w:rsidP="00E81A50">
      <w:pPr>
        <w:pStyle w:val="Listeafsnit"/>
        <w:numPr>
          <w:ilvl w:val="0"/>
          <w:numId w:val="26"/>
        </w:numPr>
        <w:spacing w:before="100" w:beforeAutospacing="1" w:after="100" w:afterAutospacing="1" w:line="240" w:lineRule="auto"/>
        <w:rPr>
          <w:rFonts w:ascii="Arial" w:eastAsia="Times New Roman" w:hAnsi="Arial" w:cs="Times New Roman"/>
          <w:lang w:eastAsia="da-DK"/>
        </w:rPr>
      </w:pPr>
      <w:r w:rsidRPr="000D373F">
        <w:rPr>
          <w:rFonts w:ascii="Arial" w:eastAsia="Times New Roman" w:hAnsi="Arial" w:cs="Times New Roman"/>
          <w:lang w:eastAsia="da-DK"/>
        </w:rPr>
        <w:t>AB 18 Forenkle</w:t>
      </w:r>
      <w:r w:rsidR="000D373F">
        <w:rPr>
          <w:rFonts w:ascii="Arial" w:eastAsia="Times New Roman" w:hAnsi="Arial" w:cs="Times New Roman"/>
          <w:lang w:eastAsia="da-DK"/>
        </w:rPr>
        <w:t>t</w:t>
      </w:r>
      <w:r w:rsidR="00E81A50">
        <w:br/>
      </w:r>
    </w:p>
    <w:p w14:paraId="7040DBF5" w14:textId="3E5C935C" w:rsidR="00363150" w:rsidRDefault="009A1FFB" w:rsidP="009A1FFB">
      <w:r>
        <w:rPr>
          <w:rStyle w:val="ui-provider"/>
        </w:rPr>
        <w:t>I tilfælde af uoverensstemmelse mellem ovenstående dokumenter, gælder dokumenterne i ovenstående rækkefølge.</w:t>
      </w:r>
      <w:r>
        <w:rPr>
          <w:rStyle w:val="ui-provider"/>
        </w:rPr>
        <w:br/>
      </w:r>
    </w:p>
    <w:p w14:paraId="4324EB10" w14:textId="77777777" w:rsidR="0071181E" w:rsidRDefault="0071181E" w:rsidP="009A1FFB"/>
    <w:p w14:paraId="7F4EF7D0" w14:textId="77777777" w:rsidR="0071181E" w:rsidRDefault="0071181E" w:rsidP="009A1FFB"/>
    <w:p w14:paraId="13D2F4DE" w14:textId="77777777" w:rsidR="0071181E" w:rsidRDefault="0071181E" w:rsidP="009A1FFB"/>
    <w:p w14:paraId="2726B723" w14:textId="77777777" w:rsidR="0071181E" w:rsidRDefault="0071181E" w:rsidP="009A1FFB"/>
    <w:p w14:paraId="78CBC287" w14:textId="77777777" w:rsidR="0071181E" w:rsidRDefault="0071181E" w:rsidP="009A1FFB"/>
    <w:p w14:paraId="524EA07C" w14:textId="77777777" w:rsidR="000D373F" w:rsidRDefault="000D373F" w:rsidP="009A1FFB"/>
    <w:p w14:paraId="3CAB9566" w14:textId="77777777" w:rsidR="000D373F" w:rsidRDefault="000D373F" w:rsidP="009A1FFB"/>
    <w:p w14:paraId="531B573F" w14:textId="68DC8E02" w:rsidR="0097114C" w:rsidRDefault="00324817" w:rsidP="0097114C">
      <w:pPr>
        <w:pStyle w:val="Overskrift2"/>
      </w:pPr>
      <w:r>
        <w:lastRenderedPageBreak/>
        <w:t>I</w:t>
      </w:r>
      <w:r w:rsidR="003B01C2">
        <w:t>nstallationen</w:t>
      </w:r>
      <w:r w:rsidR="002A6347">
        <w:t>s</w:t>
      </w:r>
      <w:r w:rsidR="0097114C">
        <w:t xml:space="preserve"> omfang </w:t>
      </w:r>
    </w:p>
    <w:p w14:paraId="7ACC9F1D" w14:textId="35AB21E9" w:rsidR="004704C7" w:rsidRDefault="0097114C" w:rsidP="0097114C">
      <w:r>
        <w:t>De</w:t>
      </w:r>
      <w:r w:rsidR="003B01C2">
        <w:t xml:space="preserve"> bygninger</w:t>
      </w:r>
      <w:r>
        <w:t>, hvor</w:t>
      </w:r>
      <w:r w:rsidR="003B01C2">
        <w:t>i</w:t>
      </w:r>
      <w:r>
        <w:t xml:space="preserve"> </w:t>
      </w:r>
      <w:r w:rsidR="003B01C2" w:rsidRPr="003B01C2">
        <w:t>Netoperatør</w:t>
      </w:r>
      <w:r>
        <w:t xml:space="preserve">en </w:t>
      </w:r>
      <w:r w:rsidR="001D5EEF">
        <w:t xml:space="preserve">skal foretage </w:t>
      </w:r>
      <w:r w:rsidR="003B01C2" w:rsidRPr="003B01C2">
        <w:t>installation</w:t>
      </w:r>
      <w:r>
        <w:t>, og omfanget</w:t>
      </w:r>
      <w:r w:rsidR="003B01C2">
        <w:t xml:space="preserve"> af d</w:t>
      </w:r>
      <w:r w:rsidR="00A27077">
        <w:t>isse</w:t>
      </w:r>
      <w:r>
        <w:t>, skal fremgå af skema 1.1</w:t>
      </w:r>
      <w:r w:rsidR="00A97290">
        <w:t xml:space="preserve">, </w:t>
      </w:r>
      <w:r w:rsidR="00D04ACD">
        <w:t xml:space="preserve">som </w:t>
      </w:r>
      <w:r w:rsidR="00DC61FA">
        <w:t xml:space="preserve">eventuelt </w:t>
      </w:r>
      <w:r w:rsidR="00D04ACD">
        <w:t>uddybet</w:t>
      </w:r>
      <w:r w:rsidR="00DC61FA">
        <w:t xml:space="preserve"> i</w:t>
      </w:r>
      <w:r>
        <w:t xml:space="preserve"> projektmateriale</w:t>
      </w:r>
      <w:r w:rsidR="00DC61FA">
        <w:t>t</w:t>
      </w:r>
      <w:r w:rsidR="00697435">
        <w:t xml:space="preserve">. </w:t>
      </w:r>
    </w:p>
    <w:p w14:paraId="20E31004" w14:textId="77777777" w:rsidR="0097114C" w:rsidRDefault="0097114C" w:rsidP="0097114C"/>
    <w:p w14:paraId="3F1A57FA" w14:textId="0876D783" w:rsidR="0097114C" w:rsidRPr="00FF5755" w:rsidRDefault="0097114C" w:rsidP="0097114C">
      <w:pPr>
        <w:rPr>
          <w:b/>
          <w:bCs/>
        </w:rPr>
      </w:pPr>
      <w:r w:rsidRPr="00FC1FE6">
        <w:t xml:space="preserve"> </w:t>
      </w:r>
      <w:r w:rsidR="00711053">
        <w:rPr>
          <w:b/>
          <w:bCs/>
        </w:rPr>
        <w:t>I</w:t>
      </w:r>
      <w:r w:rsidR="00DA6D81" w:rsidRPr="00DA6D81">
        <w:rPr>
          <w:b/>
          <w:bCs/>
        </w:rPr>
        <w:t>nstallationen</w:t>
      </w:r>
      <w:r w:rsidR="00DD767F">
        <w:rPr>
          <w:b/>
          <w:bCs/>
        </w:rPr>
        <w:t xml:space="preserve"> omfatter</w:t>
      </w:r>
      <w:r w:rsidRPr="00FF5755">
        <w:rPr>
          <w:b/>
          <w:bCs/>
        </w:rPr>
        <w:t>: (</w:t>
      </w:r>
      <w:r w:rsidR="00DA6D81">
        <w:rPr>
          <w:b/>
          <w:bCs/>
        </w:rPr>
        <w:t>Bygning/-er,</w:t>
      </w:r>
      <w:r w:rsidRPr="00FF5755">
        <w:rPr>
          <w:b/>
          <w:bCs/>
        </w:rPr>
        <w:t xml:space="preserve"> By, postnummer, kommune)</w:t>
      </w:r>
    </w:p>
    <w:tbl>
      <w:tblPr>
        <w:tblStyle w:val="Tabel-Gitter"/>
        <w:tblW w:w="0" w:type="auto"/>
        <w:tblLook w:val="04A0" w:firstRow="1" w:lastRow="0" w:firstColumn="1" w:lastColumn="0" w:noHBand="0" w:noVBand="1"/>
      </w:tblPr>
      <w:tblGrid>
        <w:gridCol w:w="2276"/>
        <w:gridCol w:w="2270"/>
        <w:gridCol w:w="2270"/>
        <w:gridCol w:w="2245"/>
      </w:tblGrid>
      <w:tr w:rsidR="006C077A" w14:paraId="43F7C867" w14:textId="77777777" w:rsidTr="007A798C">
        <w:tc>
          <w:tcPr>
            <w:tcW w:w="2407" w:type="dxa"/>
            <w:tcBorders>
              <w:top w:val="single" w:sz="4" w:space="0" w:color="auto"/>
              <w:left w:val="single" w:sz="4" w:space="0" w:color="auto"/>
              <w:bottom w:val="single" w:sz="4" w:space="0" w:color="auto"/>
              <w:right w:val="single" w:sz="4" w:space="0" w:color="auto"/>
            </w:tcBorders>
            <w:hideMark/>
          </w:tcPr>
          <w:p w14:paraId="70ADFAA4" w14:textId="70D75512" w:rsidR="0097114C" w:rsidRDefault="00DA6D81" w:rsidP="007A798C">
            <w:pPr>
              <w:spacing w:line="240" w:lineRule="auto"/>
              <w:rPr>
                <w:b/>
                <w:bCs/>
              </w:rPr>
            </w:pPr>
            <w:r>
              <w:rPr>
                <w:b/>
                <w:bCs/>
              </w:rPr>
              <w:t>Bygning</w:t>
            </w:r>
            <w:r w:rsidR="006C79B2" w:rsidRPr="001B6C9D">
              <w:rPr>
                <w:b/>
                <w:bCs/>
              </w:rPr>
              <w:t xml:space="preserve">, </w:t>
            </w:r>
            <w:r>
              <w:rPr>
                <w:b/>
                <w:bCs/>
              </w:rPr>
              <w:t>adresse</w:t>
            </w:r>
          </w:p>
        </w:tc>
        <w:tc>
          <w:tcPr>
            <w:tcW w:w="2407" w:type="dxa"/>
            <w:tcBorders>
              <w:top w:val="single" w:sz="4" w:space="0" w:color="auto"/>
              <w:left w:val="single" w:sz="4" w:space="0" w:color="auto"/>
              <w:bottom w:val="single" w:sz="4" w:space="0" w:color="auto"/>
              <w:right w:val="single" w:sz="4" w:space="0" w:color="auto"/>
            </w:tcBorders>
            <w:hideMark/>
          </w:tcPr>
          <w:p w14:paraId="5D756A33" w14:textId="6F7B7726" w:rsidR="0097114C" w:rsidRDefault="0097114C" w:rsidP="007A798C">
            <w:pPr>
              <w:spacing w:line="240" w:lineRule="auto"/>
              <w:rPr>
                <w:b/>
                <w:bCs/>
              </w:rPr>
            </w:pPr>
            <w:r>
              <w:rPr>
                <w:b/>
                <w:bCs/>
              </w:rPr>
              <w:t xml:space="preserve">Cirka længde af </w:t>
            </w:r>
            <w:r w:rsidR="009756F2">
              <w:rPr>
                <w:b/>
                <w:bCs/>
              </w:rPr>
              <w:t>føringsvej</w:t>
            </w:r>
          </w:p>
        </w:tc>
        <w:tc>
          <w:tcPr>
            <w:tcW w:w="2407" w:type="dxa"/>
            <w:tcBorders>
              <w:top w:val="single" w:sz="4" w:space="0" w:color="auto"/>
              <w:left w:val="single" w:sz="4" w:space="0" w:color="auto"/>
              <w:bottom w:val="single" w:sz="4" w:space="0" w:color="auto"/>
              <w:right w:val="single" w:sz="4" w:space="0" w:color="auto"/>
            </w:tcBorders>
            <w:hideMark/>
          </w:tcPr>
          <w:p w14:paraId="7C7813D8" w14:textId="40A55CC7" w:rsidR="0097114C" w:rsidRDefault="006C077A" w:rsidP="007A798C">
            <w:pPr>
              <w:spacing w:line="240" w:lineRule="auto"/>
              <w:rPr>
                <w:b/>
                <w:bCs/>
              </w:rPr>
            </w:pPr>
            <w:r>
              <w:rPr>
                <w:b/>
                <w:bCs/>
              </w:rPr>
              <w:t xml:space="preserve">Cirka længde af </w:t>
            </w:r>
            <w:r w:rsidR="00C208B9">
              <w:rPr>
                <w:b/>
                <w:bCs/>
              </w:rPr>
              <w:t>ledninger</w:t>
            </w:r>
          </w:p>
        </w:tc>
        <w:tc>
          <w:tcPr>
            <w:tcW w:w="2407" w:type="dxa"/>
            <w:tcBorders>
              <w:top w:val="single" w:sz="4" w:space="0" w:color="auto"/>
              <w:left w:val="single" w:sz="4" w:space="0" w:color="auto"/>
              <w:bottom w:val="single" w:sz="4" w:space="0" w:color="auto"/>
              <w:right w:val="single" w:sz="4" w:space="0" w:color="auto"/>
            </w:tcBorders>
            <w:hideMark/>
          </w:tcPr>
          <w:p w14:paraId="259E4633" w14:textId="23F611E6" w:rsidR="0097114C" w:rsidRDefault="006C077A" w:rsidP="007A798C">
            <w:pPr>
              <w:spacing w:line="240" w:lineRule="auto"/>
              <w:rPr>
                <w:b/>
                <w:bCs/>
              </w:rPr>
            </w:pPr>
            <w:r>
              <w:rPr>
                <w:b/>
                <w:bCs/>
              </w:rPr>
              <w:t xml:space="preserve">Antal </w:t>
            </w:r>
            <w:r w:rsidR="004B0D63">
              <w:rPr>
                <w:b/>
                <w:bCs/>
              </w:rPr>
              <w:t>og type af komponenter</w:t>
            </w:r>
          </w:p>
        </w:tc>
      </w:tr>
      <w:tr w:rsidR="006C077A" w14:paraId="219D5CF0" w14:textId="77777777" w:rsidTr="007A798C">
        <w:tc>
          <w:tcPr>
            <w:tcW w:w="2407" w:type="dxa"/>
            <w:tcBorders>
              <w:top w:val="single" w:sz="4" w:space="0" w:color="auto"/>
              <w:left w:val="single" w:sz="4" w:space="0" w:color="auto"/>
              <w:bottom w:val="single" w:sz="4" w:space="0" w:color="auto"/>
              <w:right w:val="single" w:sz="4" w:space="0" w:color="auto"/>
            </w:tcBorders>
          </w:tcPr>
          <w:p w14:paraId="13CFE1E6"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2919FD29"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6511E81B"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7B024852" w14:textId="77777777" w:rsidR="0097114C" w:rsidRDefault="0097114C" w:rsidP="007A798C">
            <w:pPr>
              <w:spacing w:line="240" w:lineRule="auto"/>
            </w:pPr>
          </w:p>
        </w:tc>
      </w:tr>
      <w:tr w:rsidR="006C077A" w14:paraId="297E230E" w14:textId="77777777" w:rsidTr="007A798C">
        <w:tc>
          <w:tcPr>
            <w:tcW w:w="2407" w:type="dxa"/>
            <w:tcBorders>
              <w:top w:val="single" w:sz="4" w:space="0" w:color="auto"/>
              <w:left w:val="single" w:sz="4" w:space="0" w:color="auto"/>
              <w:bottom w:val="single" w:sz="4" w:space="0" w:color="auto"/>
              <w:right w:val="single" w:sz="4" w:space="0" w:color="auto"/>
            </w:tcBorders>
          </w:tcPr>
          <w:p w14:paraId="2D033370"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6ED917C4"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1971B05E"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3987CADC" w14:textId="77777777" w:rsidR="0097114C" w:rsidRDefault="0097114C" w:rsidP="007A798C">
            <w:pPr>
              <w:spacing w:line="240" w:lineRule="auto"/>
            </w:pPr>
          </w:p>
        </w:tc>
      </w:tr>
      <w:tr w:rsidR="006C077A" w14:paraId="15ADAC45" w14:textId="77777777" w:rsidTr="007A798C">
        <w:tc>
          <w:tcPr>
            <w:tcW w:w="2407" w:type="dxa"/>
            <w:tcBorders>
              <w:top w:val="single" w:sz="4" w:space="0" w:color="auto"/>
              <w:left w:val="single" w:sz="4" w:space="0" w:color="auto"/>
              <w:bottom w:val="single" w:sz="4" w:space="0" w:color="auto"/>
              <w:right w:val="single" w:sz="4" w:space="0" w:color="auto"/>
            </w:tcBorders>
          </w:tcPr>
          <w:p w14:paraId="67138E59"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7448EA5C"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2C53B931"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22F46AB0" w14:textId="77777777" w:rsidR="0097114C" w:rsidRDefault="0097114C" w:rsidP="007A798C">
            <w:pPr>
              <w:spacing w:line="240" w:lineRule="auto"/>
            </w:pPr>
          </w:p>
        </w:tc>
      </w:tr>
      <w:tr w:rsidR="006C077A" w14:paraId="22ADB68D" w14:textId="77777777" w:rsidTr="007A798C">
        <w:tc>
          <w:tcPr>
            <w:tcW w:w="2407" w:type="dxa"/>
            <w:tcBorders>
              <w:top w:val="single" w:sz="4" w:space="0" w:color="auto"/>
              <w:left w:val="single" w:sz="4" w:space="0" w:color="auto"/>
              <w:bottom w:val="single" w:sz="4" w:space="0" w:color="auto"/>
              <w:right w:val="single" w:sz="4" w:space="0" w:color="auto"/>
            </w:tcBorders>
          </w:tcPr>
          <w:p w14:paraId="42B68DBC"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706847C0"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6B958483"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620987DB" w14:textId="77777777" w:rsidR="0097114C" w:rsidRDefault="0097114C" w:rsidP="007A798C">
            <w:pPr>
              <w:spacing w:line="240" w:lineRule="auto"/>
            </w:pPr>
          </w:p>
        </w:tc>
      </w:tr>
      <w:tr w:rsidR="006C077A" w14:paraId="6887A923" w14:textId="77777777" w:rsidTr="007A798C">
        <w:tc>
          <w:tcPr>
            <w:tcW w:w="2407" w:type="dxa"/>
            <w:tcBorders>
              <w:top w:val="single" w:sz="4" w:space="0" w:color="auto"/>
              <w:left w:val="single" w:sz="4" w:space="0" w:color="auto"/>
              <w:bottom w:val="single" w:sz="4" w:space="0" w:color="auto"/>
              <w:right w:val="single" w:sz="4" w:space="0" w:color="auto"/>
            </w:tcBorders>
          </w:tcPr>
          <w:p w14:paraId="7D40F877"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4088E4BE"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5EBC1C12"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718DD094" w14:textId="77777777" w:rsidR="0097114C" w:rsidRDefault="0097114C" w:rsidP="007A798C">
            <w:pPr>
              <w:spacing w:line="240" w:lineRule="auto"/>
            </w:pPr>
          </w:p>
        </w:tc>
      </w:tr>
      <w:tr w:rsidR="006C077A" w14:paraId="50B002EC" w14:textId="77777777" w:rsidTr="007A798C">
        <w:tc>
          <w:tcPr>
            <w:tcW w:w="2407" w:type="dxa"/>
            <w:tcBorders>
              <w:top w:val="single" w:sz="4" w:space="0" w:color="auto"/>
              <w:left w:val="single" w:sz="4" w:space="0" w:color="auto"/>
              <w:bottom w:val="single" w:sz="4" w:space="0" w:color="auto"/>
              <w:right w:val="single" w:sz="4" w:space="0" w:color="auto"/>
            </w:tcBorders>
          </w:tcPr>
          <w:p w14:paraId="377088CB"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733CAEDB"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7A0D02F6" w14:textId="77777777" w:rsidR="0097114C" w:rsidRDefault="0097114C" w:rsidP="007A798C">
            <w:pPr>
              <w:spacing w:line="240" w:lineRule="auto"/>
            </w:pPr>
          </w:p>
        </w:tc>
        <w:tc>
          <w:tcPr>
            <w:tcW w:w="2407" w:type="dxa"/>
            <w:tcBorders>
              <w:top w:val="single" w:sz="4" w:space="0" w:color="auto"/>
              <w:left w:val="single" w:sz="4" w:space="0" w:color="auto"/>
              <w:bottom w:val="single" w:sz="4" w:space="0" w:color="auto"/>
              <w:right w:val="single" w:sz="4" w:space="0" w:color="auto"/>
            </w:tcBorders>
          </w:tcPr>
          <w:p w14:paraId="60379DDD" w14:textId="77777777" w:rsidR="0097114C" w:rsidRDefault="0097114C" w:rsidP="007A798C">
            <w:pPr>
              <w:spacing w:line="240" w:lineRule="auto"/>
            </w:pPr>
          </w:p>
        </w:tc>
      </w:tr>
    </w:tbl>
    <w:p w14:paraId="692F3D87" w14:textId="24D83DA9" w:rsidR="00DE481D" w:rsidRPr="007D6664" w:rsidRDefault="0097114C" w:rsidP="007D6664">
      <w:pPr>
        <w:rPr>
          <w:rFonts w:asciiTheme="minorHAnsi" w:hAnsiTheme="minorHAnsi" w:cstheme="minorBidi"/>
        </w:rPr>
      </w:pPr>
      <w:r w:rsidRPr="00FF5755">
        <w:t>Skema 1.1</w:t>
      </w:r>
    </w:p>
    <w:p w14:paraId="2705C618" w14:textId="4E99466A" w:rsidR="0097114C" w:rsidRDefault="0097114C" w:rsidP="0097114C">
      <w:pPr>
        <w:pStyle w:val="Overskrift2"/>
      </w:pPr>
      <w:r>
        <w:t>Tidsplan</w:t>
      </w:r>
    </w:p>
    <w:p w14:paraId="238D4AAE" w14:textId="52970065" w:rsidR="0097114C" w:rsidRDefault="00830F79" w:rsidP="0097114C">
      <w:r>
        <w:t>Opførels</w:t>
      </w:r>
      <w:r w:rsidR="00E77EF0">
        <w:t>e</w:t>
      </w:r>
      <w:r>
        <w:t>/renovering af bygning</w:t>
      </w:r>
      <w:r w:rsidR="00AE1C09">
        <w:t>(erne)</w:t>
      </w:r>
      <w:r w:rsidR="0097114C">
        <w:t xml:space="preserve"> forventes gennemført fra xx/xx/xxxx til xx/xx/xxxx, i henhold til bygherres</w:t>
      </w:r>
      <w:r w:rsidR="00B832D6">
        <w:t>/rådgivers</w:t>
      </w:r>
      <w:r w:rsidR="0097114C">
        <w:t xml:space="preserve"> hovedtidsplan. Sluttidspunktet er dog ikke bindende, men </w:t>
      </w:r>
      <w:r w:rsidR="00B832D6">
        <w:t>b</w:t>
      </w:r>
      <w:r w:rsidR="0097114C">
        <w:t>ygherre</w:t>
      </w:r>
      <w:r w:rsidR="00B832D6">
        <w:t>/rådgiver</w:t>
      </w:r>
      <w:r w:rsidR="0097114C">
        <w:t xml:space="preserve"> søger arbejdet udført uden forsinkelse. </w:t>
      </w:r>
      <w:r>
        <w:t>Netoperatør</w:t>
      </w:r>
      <w:r w:rsidR="0097114C">
        <w:t xml:space="preserve"> skal dog informeres hvis sluttidspunktet flyttes. </w:t>
      </w:r>
    </w:p>
    <w:p w14:paraId="7E76C561" w14:textId="77777777" w:rsidR="0097114C" w:rsidRDefault="0097114C" w:rsidP="0097114C">
      <w:pPr>
        <w:pStyle w:val="Overskrift2"/>
      </w:pPr>
      <w:r>
        <w:t>Betaling</w:t>
      </w:r>
    </w:p>
    <w:p w14:paraId="2D7F2814" w14:textId="77777777" w:rsidR="0097114C" w:rsidRDefault="0097114C" w:rsidP="0097114C">
      <w:pPr>
        <w:pStyle w:val="Overskrift3"/>
      </w:pPr>
      <w:r>
        <w:t>Priser</w:t>
      </w:r>
    </w:p>
    <w:p w14:paraId="02315B44" w14:textId="5FF06E6B" w:rsidR="0097114C" w:rsidRDefault="0097114C" w:rsidP="0097114C">
      <w:r>
        <w:t>Alle priser er i danske kro</w:t>
      </w:r>
      <w:r w:rsidRPr="001B6C9D">
        <w:t>ner</w:t>
      </w:r>
      <w:r w:rsidR="00BA0AAC" w:rsidRPr="001B6C9D">
        <w:t>, ex moms</w:t>
      </w:r>
      <w:r w:rsidRPr="001B6C9D">
        <w:t>.</w:t>
      </w:r>
      <w:r>
        <w:t xml:space="preserve"> </w:t>
      </w:r>
    </w:p>
    <w:p w14:paraId="74CC06D7" w14:textId="77777777" w:rsidR="00FC1FE6" w:rsidRPr="001B6C9D" w:rsidRDefault="00FC1FE6" w:rsidP="0097114C"/>
    <w:p w14:paraId="3A86E492" w14:textId="44EF4E08" w:rsidR="0097114C" w:rsidRPr="001B6C9D" w:rsidRDefault="000C5B3B" w:rsidP="0097114C">
      <w:pPr>
        <w:rPr>
          <w:b/>
          <w:bCs/>
        </w:rPr>
      </w:pPr>
      <w:r w:rsidRPr="001B6C9D">
        <w:rPr>
          <w:b/>
          <w:bCs/>
        </w:rPr>
        <w:t xml:space="preserve">Enhedspris for </w:t>
      </w:r>
      <w:r w:rsidR="00DD767F">
        <w:rPr>
          <w:b/>
          <w:bCs/>
        </w:rPr>
        <w:t xml:space="preserve">etablering af </w:t>
      </w:r>
      <w:r w:rsidR="00DD767F" w:rsidRPr="00DD767F">
        <w:rPr>
          <w:b/>
          <w:bCs/>
        </w:rPr>
        <w:t>Netoperatøren</w:t>
      </w:r>
      <w:r w:rsidR="00DD767F">
        <w:rPr>
          <w:b/>
          <w:bCs/>
        </w:rPr>
        <w:t>s k</w:t>
      </w:r>
      <w:r w:rsidR="00DD767F" w:rsidRPr="00DD767F">
        <w:rPr>
          <w:b/>
          <w:bCs/>
        </w:rPr>
        <w:t>abelkanaler /</w:t>
      </w:r>
      <w:r w:rsidR="00E241A9">
        <w:rPr>
          <w:b/>
          <w:bCs/>
        </w:rPr>
        <w:t xml:space="preserve"> </w:t>
      </w:r>
      <w:r w:rsidR="00DD767F" w:rsidRPr="00DD767F">
        <w:rPr>
          <w:b/>
          <w:bCs/>
        </w:rPr>
        <w:t>tomrør / trækrør / føringsrør / kabelbakker / installationskanaler</w:t>
      </w:r>
      <w:r w:rsidR="00DD767F">
        <w:rPr>
          <w:b/>
          <w:bCs/>
        </w:rPr>
        <w:t xml:space="preserve"> m.m.</w:t>
      </w:r>
    </w:p>
    <w:tbl>
      <w:tblPr>
        <w:tblStyle w:val="Tabel-Gitter"/>
        <w:tblW w:w="0" w:type="auto"/>
        <w:tblLook w:val="04A0" w:firstRow="1" w:lastRow="0" w:firstColumn="1" w:lastColumn="0" w:noHBand="0" w:noVBand="1"/>
      </w:tblPr>
      <w:tblGrid>
        <w:gridCol w:w="2264"/>
        <w:gridCol w:w="2278"/>
        <w:gridCol w:w="2966"/>
        <w:gridCol w:w="1553"/>
      </w:tblGrid>
      <w:tr w:rsidR="00DD767F" w:rsidRPr="001B6C9D" w14:paraId="330548BC" w14:textId="3D042F06" w:rsidTr="00DD767F">
        <w:tc>
          <w:tcPr>
            <w:tcW w:w="2264" w:type="dxa"/>
            <w:tcBorders>
              <w:top w:val="single" w:sz="4" w:space="0" w:color="auto"/>
              <w:left w:val="single" w:sz="4" w:space="0" w:color="auto"/>
              <w:bottom w:val="single" w:sz="4" w:space="0" w:color="auto"/>
              <w:right w:val="single" w:sz="4" w:space="0" w:color="auto"/>
            </w:tcBorders>
            <w:hideMark/>
          </w:tcPr>
          <w:p w14:paraId="63FB769A" w14:textId="77777777" w:rsidR="00DD767F" w:rsidRPr="001B6C9D" w:rsidRDefault="00DD767F" w:rsidP="007A798C">
            <w:pPr>
              <w:spacing w:line="240" w:lineRule="auto"/>
              <w:rPr>
                <w:b/>
                <w:bCs/>
              </w:rPr>
            </w:pPr>
            <w:r w:rsidRPr="001B6C9D">
              <w:rPr>
                <w:b/>
                <w:bCs/>
              </w:rPr>
              <w:t>Aktivitet</w:t>
            </w:r>
          </w:p>
        </w:tc>
        <w:tc>
          <w:tcPr>
            <w:tcW w:w="2278" w:type="dxa"/>
            <w:tcBorders>
              <w:top w:val="single" w:sz="4" w:space="0" w:color="auto"/>
              <w:left w:val="single" w:sz="4" w:space="0" w:color="auto"/>
              <w:bottom w:val="single" w:sz="4" w:space="0" w:color="auto"/>
              <w:right w:val="single" w:sz="4" w:space="0" w:color="auto"/>
            </w:tcBorders>
            <w:hideMark/>
          </w:tcPr>
          <w:p w14:paraId="4101E051" w14:textId="77777777" w:rsidR="00DD767F" w:rsidRPr="001B6C9D" w:rsidRDefault="00DD767F" w:rsidP="007A798C">
            <w:pPr>
              <w:spacing w:line="240" w:lineRule="auto"/>
              <w:rPr>
                <w:b/>
                <w:bCs/>
              </w:rPr>
            </w:pPr>
            <w:r w:rsidRPr="001B6C9D">
              <w:rPr>
                <w:b/>
                <w:bCs/>
              </w:rPr>
              <w:t>Enhed</w:t>
            </w:r>
          </w:p>
        </w:tc>
        <w:tc>
          <w:tcPr>
            <w:tcW w:w="2966" w:type="dxa"/>
            <w:tcBorders>
              <w:top w:val="single" w:sz="4" w:space="0" w:color="auto"/>
              <w:left w:val="single" w:sz="4" w:space="0" w:color="auto"/>
              <w:bottom w:val="single" w:sz="4" w:space="0" w:color="auto"/>
              <w:right w:val="single" w:sz="4" w:space="0" w:color="auto"/>
            </w:tcBorders>
            <w:hideMark/>
          </w:tcPr>
          <w:p w14:paraId="00074C43" w14:textId="77777777" w:rsidR="00DD767F" w:rsidRPr="001B6C9D" w:rsidRDefault="00DD767F" w:rsidP="007A798C">
            <w:pPr>
              <w:spacing w:line="240" w:lineRule="auto"/>
              <w:rPr>
                <w:b/>
                <w:bCs/>
              </w:rPr>
            </w:pPr>
            <w:r w:rsidRPr="001B6C9D">
              <w:rPr>
                <w:b/>
                <w:bCs/>
              </w:rPr>
              <w:t>Enhedspris</w:t>
            </w:r>
          </w:p>
        </w:tc>
        <w:tc>
          <w:tcPr>
            <w:tcW w:w="1553" w:type="dxa"/>
            <w:tcBorders>
              <w:top w:val="single" w:sz="4" w:space="0" w:color="auto"/>
              <w:left w:val="single" w:sz="4" w:space="0" w:color="auto"/>
              <w:bottom w:val="single" w:sz="4" w:space="0" w:color="auto"/>
              <w:right w:val="single" w:sz="4" w:space="0" w:color="auto"/>
            </w:tcBorders>
          </w:tcPr>
          <w:p w14:paraId="648CD052" w14:textId="682FC91D" w:rsidR="00DD767F" w:rsidRPr="001B6C9D" w:rsidRDefault="00DD767F" w:rsidP="007A798C">
            <w:pPr>
              <w:spacing w:line="240" w:lineRule="auto"/>
              <w:rPr>
                <w:b/>
                <w:bCs/>
              </w:rPr>
            </w:pPr>
            <w:r>
              <w:rPr>
                <w:b/>
                <w:bCs/>
              </w:rPr>
              <w:t>Pris inkl. kab</w:t>
            </w:r>
            <w:r w:rsidR="005C7134">
              <w:rPr>
                <w:b/>
                <w:bCs/>
              </w:rPr>
              <w:t>el</w:t>
            </w:r>
            <w:r>
              <w:rPr>
                <w:b/>
                <w:bCs/>
              </w:rPr>
              <w:t>træk sæt kryds.</w:t>
            </w:r>
          </w:p>
        </w:tc>
      </w:tr>
      <w:tr w:rsidR="00DD767F" w:rsidRPr="001B6C9D" w14:paraId="2848112B" w14:textId="0920BD26" w:rsidTr="00DD767F">
        <w:tc>
          <w:tcPr>
            <w:tcW w:w="2264" w:type="dxa"/>
            <w:tcBorders>
              <w:top w:val="single" w:sz="4" w:space="0" w:color="auto"/>
              <w:left w:val="single" w:sz="4" w:space="0" w:color="auto"/>
              <w:bottom w:val="single" w:sz="4" w:space="0" w:color="auto"/>
              <w:right w:val="single" w:sz="4" w:space="0" w:color="auto"/>
            </w:tcBorders>
          </w:tcPr>
          <w:p w14:paraId="6CC41615" w14:textId="77777777" w:rsidR="00DD767F" w:rsidRPr="001B6C9D" w:rsidRDefault="00DD767F" w:rsidP="007A798C">
            <w:pPr>
              <w:spacing w:line="240" w:lineRule="auto"/>
            </w:pPr>
          </w:p>
        </w:tc>
        <w:tc>
          <w:tcPr>
            <w:tcW w:w="2278" w:type="dxa"/>
            <w:tcBorders>
              <w:top w:val="single" w:sz="4" w:space="0" w:color="auto"/>
              <w:left w:val="single" w:sz="4" w:space="0" w:color="auto"/>
              <w:bottom w:val="single" w:sz="4" w:space="0" w:color="auto"/>
              <w:right w:val="single" w:sz="4" w:space="0" w:color="auto"/>
            </w:tcBorders>
          </w:tcPr>
          <w:p w14:paraId="39901D8A" w14:textId="77777777" w:rsidR="00DD767F" w:rsidRPr="001B6C9D" w:rsidRDefault="00DD767F" w:rsidP="007A798C">
            <w:pPr>
              <w:spacing w:line="240" w:lineRule="auto"/>
            </w:pPr>
          </w:p>
        </w:tc>
        <w:tc>
          <w:tcPr>
            <w:tcW w:w="2966" w:type="dxa"/>
            <w:tcBorders>
              <w:top w:val="single" w:sz="4" w:space="0" w:color="auto"/>
              <w:left w:val="single" w:sz="4" w:space="0" w:color="auto"/>
              <w:bottom w:val="single" w:sz="4" w:space="0" w:color="auto"/>
              <w:right w:val="single" w:sz="4" w:space="0" w:color="auto"/>
            </w:tcBorders>
          </w:tcPr>
          <w:p w14:paraId="68C9FEFD" w14:textId="77777777" w:rsidR="00DD767F" w:rsidRPr="001B6C9D" w:rsidRDefault="00DD767F" w:rsidP="007A798C">
            <w:pPr>
              <w:spacing w:line="240" w:lineRule="auto"/>
            </w:pPr>
          </w:p>
        </w:tc>
        <w:tc>
          <w:tcPr>
            <w:tcW w:w="1553" w:type="dxa"/>
            <w:tcBorders>
              <w:top w:val="single" w:sz="4" w:space="0" w:color="auto"/>
              <w:left w:val="single" w:sz="4" w:space="0" w:color="auto"/>
              <w:bottom w:val="single" w:sz="4" w:space="0" w:color="auto"/>
              <w:right w:val="single" w:sz="4" w:space="0" w:color="auto"/>
            </w:tcBorders>
          </w:tcPr>
          <w:p w14:paraId="480508BC" w14:textId="77777777" w:rsidR="00DD767F" w:rsidRPr="001B6C9D" w:rsidRDefault="00DD767F" w:rsidP="007A798C">
            <w:pPr>
              <w:spacing w:line="240" w:lineRule="auto"/>
            </w:pPr>
          </w:p>
        </w:tc>
      </w:tr>
      <w:tr w:rsidR="00DD767F" w:rsidRPr="001B6C9D" w14:paraId="2743CDFB" w14:textId="042CFB67" w:rsidTr="00DD767F">
        <w:tc>
          <w:tcPr>
            <w:tcW w:w="2264" w:type="dxa"/>
            <w:tcBorders>
              <w:top w:val="single" w:sz="4" w:space="0" w:color="auto"/>
              <w:left w:val="single" w:sz="4" w:space="0" w:color="auto"/>
              <w:bottom w:val="single" w:sz="4" w:space="0" w:color="auto"/>
              <w:right w:val="single" w:sz="4" w:space="0" w:color="auto"/>
            </w:tcBorders>
          </w:tcPr>
          <w:p w14:paraId="6FC76F9E" w14:textId="77777777" w:rsidR="00DD767F" w:rsidRPr="001B6C9D" w:rsidRDefault="00DD767F" w:rsidP="007A798C">
            <w:pPr>
              <w:spacing w:line="240" w:lineRule="auto"/>
            </w:pPr>
          </w:p>
        </w:tc>
        <w:tc>
          <w:tcPr>
            <w:tcW w:w="2278" w:type="dxa"/>
            <w:tcBorders>
              <w:top w:val="single" w:sz="4" w:space="0" w:color="auto"/>
              <w:left w:val="single" w:sz="4" w:space="0" w:color="auto"/>
              <w:bottom w:val="single" w:sz="4" w:space="0" w:color="auto"/>
              <w:right w:val="single" w:sz="4" w:space="0" w:color="auto"/>
            </w:tcBorders>
          </w:tcPr>
          <w:p w14:paraId="5111E7CC" w14:textId="77777777" w:rsidR="00DD767F" w:rsidRPr="001B6C9D" w:rsidRDefault="00DD767F" w:rsidP="007A798C">
            <w:pPr>
              <w:spacing w:line="240" w:lineRule="auto"/>
            </w:pPr>
          </w:p>
        </w:tc>
        <w:tc>
          <w:tcPr>
            <w:tcW w:w="2966" w:type="dxa"/>
            <w:tcBorders>
              <w:top w:val="single" w:sz="4" w:space="0" w:color="auto"/>
              <w:left w:val="single" w:sz="4" w:space="0" w:color="auto"/>
              <w:bottom w:val="single" w:sz="4" w:space="0" w:color="auto"/>
              <w:right w:val="single" w:sz="4" w:space="0" w:color="auto"/>
            </w:tcBorders>
          </w:tcPr>
          <w:p w14:paraId="36F6706D" w14:textId="77777777" w:rsidR="00DD767F" w:rsidRPr="001B6C9D" w:rsidRDefault="00DD767F" w:rsidP="007A798C">
            <w:pPr>
              <w:spacing w:line="240" w:lineRule="auto"/>
            </w:pPr>
          </w:p>
        </w:tc>
        <w:tc>
          <w:tcPr>
            <w:tcW w:w="1553" w:type="dxa"/>
            <w:tcBorders>
              <w:top w:val="single" w:sz="4" w:space="0" w:color="auto"/>
              <w:left w:val="single" w:sz="4" w:space="0" w:color="auto"/>
              <w:bottom w:val="single" w:sz="4" w:space="0" w:color="auto"/>
              <w:right w:val="single" w:sz="4" w:space="0" w:color="auto"/>
            </w:tcBorders>
          </w:tcPr>
          <w:p w14:paraId="4CB54F7F" w14:textId="77777777" w:rsidR="00DD767F" w:rsidRPr="001B6C9D" w:rsidRDefault="00DD767F" w:rsidP="007A798C">
            <w:pPr>
              <w:spacing w:line="240" w:lineRule="auto"/>
            </w:pPr>
          </w:p>
        </w:tc>
      </w:tr>
      <w:tr w:rsidR="00DD767F" w:rsidRPr="001B6C9D" w14:paraId="1B3FC429" w14:textId="62B79400" w:rsidTr="00DD767F">
        <w:tc>
          <w:tcPr>
            <w:tcW w:w="2264" w:type="dxa"/>
            <w:tcBorders>
              <w:top w:val="single" w:sz="4" w:space="0" w:color="auto"/>
              <w:left w:val="single" w:sz="4" w:space="0" w:color="auto"/>
              <w:bottom w:val="single" w:sz="4" w:space="0" w:color="auto"/>
              <w:right w:val="single" w:sz="4" w:space="0" w:color="auto"/>
            </w:tcBorders>
          </w:tcPr>
          <w:p w14:paraId="6F41DB7D" w14:textId="77777777" w:rsidR="00DD767F" w:rsidRPr="001B6C9D" w:rsidRDefault="00DD767F" w:rsidP="007A798C">
            <w:pPr>
              <w:spacing w:line="240" w:lineRule="auto"/>
            </w:pPr>
          </w:p>
        </w:tc>
        <w:tc>
          <w:tcPr>
            <w:tcW w:w="2278" w:type="dxa"/>
            <w:tcBorders>
              <w:top w:val="single" w:sz="4" w:space="0" w:color="auto"/>
              <w:left w:val="single" w:sz="4" w:space="0" w:color="auto"/>
              <w:bottom w:val="single" w:sz="4" w:space="0" w:color="auto"/>
              <w:right w:val="single" w:sz="4" w:space="0" w:color="auto"/>
            </w:tcBorders>
          </w:tcPr>
          <w:p w14:paraId="4C8E4B49" w14:textId="77777777" w:rsidR="00DD767F" w:rsidRPr="001B6C9D" w:rsidRDefault="00DD767F" w:rsidP="007A798C">
            <w:pPr>
              <w:spacing w:line="240" w:lineRule="auto"/>
            </w:pPr>
          </w:p>
        </w:tc>
        <w:tc>
          <w:tcPr>
            <w:tcW w:w="2966" w:type="dxa"/>
            <w:tcBorders>
              <w:top w:val="single" w:sz="4" w:space="0" w:color="auto"/>
              <w:left w:val="single" w:sz="4" w:space="0" w:color="auto"/>
              <w:bottom w:val="single" w:sz="4" w:space="0" w:color="auto"/>
              <w:right w:val="single" w:sz="4" w:space="0" w:color="auto"/>
            </w:tcBorders>
          </w:tcPr>
          <w:p w14:paraId="09EB198C" w14:textId="77777777" w:rsidR="00DD767F" w:rsidRPr="001B6C9D" w:rsidRDefault="00DD767F" w:rsidP="007A798C">
            <w:pPr>
              <w:spacing w:line="240" w:lineRule="auto"/>
            </w:pPr>
          </w:p>
        </w:tc>
        <w:tc>
          <w:tcPr>
            <w:tcW w:w="1553" w:type="dxa"/>
            <w:tcBorders>
              <w:top w:val="single" w:sz="4" w:space="0" w:color="auto"/>
              <w:left w:val="single" w:sz="4" w:space="0" w:color="auto"/>
              <w:bottom w:val="single" w:sz="4" w:space="0" w:color="auto"/>
              <w:right w:val="single" w:sz="4" w:space="0" w:color="auto"/>
            </w:tcBorders>
          </w:tcPr>
          <w:p w14:paraId="37B5AE2D" w14:textId="77777777" w:rsidR="00DD767F" w:rsidRPr="001B6C9D" w:rsidRDefault="00DD767F" w:rsidP="007A798C">
            <w:pPr>
              <w:spacing w:line="240" w:lineRule="auto"/>
            </w:pPr>
          </w:p>
        </w:tc>
      </w:tr>
      <w:tr w:rsidR="00DD767F" w:rsidRPr="001B6C9D" w14:paraId="75A3A30A" w14:textId="4FE7B695" w:rsidTr="00DD767F">
        <w:tc>
          <w:tcPr>
            <w:tcW w:w="2264" w:type="dxa"/>
            <w:tcBorders>
              <w:top w:val="single" w:sz="4" w:space="0" w:color="auto"/>
              <w:left w:val="single" w:sz="4" w:space="0" w:color="auto"/>
              <w:bottom w:val="single" w:sz="4" w:space="0" w:color="auto"/>
              <w:right w:val="single" w:sz="4" w:space="0" w:color="auto"/>
            </w:tcBorders>
          </w:tcPr>
          <w:p w14:paraId="78552A7D" w14:textId="77777777" w:rsidR="00DD767F" w:rsidRPr="001B6C9D" w:rsidRDefault="00DD767F" w:rsidP="007A798C">
            <w:pPr>
              <w:spacing w:line="240" w:lineRule="auto"/>
            </w:pPr>
          </w:p>
        </w:tc>
        <w:tc>
          <w:tcPr>
            <w:tcW w:w="2278" w:type="dxa"/>
            <w:tcBorders>
              <w:top w:val="single" w:sz="4" w:space="0" w:color="auto"/>
              <w:left w:val="single" w:sz="4" w:space="0" w:color="auto"/>
              <w:bottom w:val="single" w:sz="4" w:space="0" w:color="auto"/>
              <w:right w:val="single" w:sz="4" w:space="0" w:color="auto"/>
            </w:tcBorders>
          </w:tcPr>
          <w:p w14:paraId="764BF631" w14:textId="77777777" w:rsidR="00DD767F" w:rsidRPr="001B6C9D" w:rsidRDefault="00DD767F" w:rsidP="007A798C">
            <w:pPr>
              <w:spacing w:line="240" w:lineRule="auto"/>
            </w:pPr>
          </w:p>
        </w:tc>
        <w:tc>
          <w:tcPr>
            <w:tcW w:w="2966" w:type="dxa"/>
            <w:tcBorders>
              <w:top w:val="single" w:sz="4" w:space="0" w:color="auto"/>
              <w:left w:val="single" w:sz="4" w:space="0" w:color="auto"/>
              <w:bottom w:val="single" w:sz="4" w:space="0" w:color="auto"/>
              <w:right w:val="single" w:sz="4" w:space="0" w:color="auto"/>
            </w:tcBorders>
          </w:tcPr>
          <w:p w14:paraId="5B30AE82" w14:textId="77777777" w:rsidR="00DD767F" w:rsidRPr="001B6C9D" w:rsidRDefault="00DD767F" w:rsidP="007A798C">
            <w:pPr>
              <w:spacing w:line="240" w:lineRule="auto"/>
            </w:pPr>
          </w:p>
        </w:tc>
        <w:tc>
          <w:tcPr>
            <w:tcW w:w="1553" w:type="dxa"/>
            <w:tcBorders>
              <w:top w:val="single" w:sz="4" w:space="0" w:color="auto"/>
              <w:left w:val="single" w:sz="4" w:space="0" w:color="auto"/>
              <w:bottom w:val="single" w:sz="4" w:space="0" w:color="auto"/>
              <w:right w:val="single" w:sz="4" w:space="0" w:color="auto"/>
            </w:tcBorders>
          </w:tcPr>
          <w:p w14:paraId="075461DA" w14:textId="77777777" w:rsidR="00DD767F" w:rsidRPr="001B6C9D" w:rsidRDefault="00DD767F" w:rsidP="007A798C">
            <w:pPr>
              <w:spacing w:line="240" w:lineRule="auto"/>
            </w:pPr>
          </w:p>
        </w:tc>
      </w:tr>
      <w:tr w:rsidR="00DD767F" w:rsidRPr="001B6C9D" w14:paraId="2006B870" w14:textId="4B3A9501" w:rsidTr="00DD767F">
        <w:tc>
          <w:tcPr>
            <w:tcW w:w="2264" w:type="dxa"/>
            <w:tcBorders>
              <w:top w:val="single" w:sz="4" w:space="0" w:color="auto"/>
              <w:left w:val="single" w:sz="4" w:space="0" w:color="auto"/>
              <w:bottom w:val="single" w:sz="4" w:space="0" w:color="auto"/>
              <w:right w:val="single" w:sz="4" w:space="0" w:color="auto"/>
            </w:tcBorders>
          </w:tcPr>
          <w:p w14:paraId="21B2B377" w14:textId="77777777" w:rsidR="00DD767F" w:rsidRPr="001B6C9D" w:rsidRDefault="00DD767F" w:rsidP="007A798C">
            <w:pPr>
              <w:spacing w:line="240" w:lineRule="auto"/>
            </w:pPr>
          </w:p>
        </w:tc>
        <w:tc>
          <w:tcPr>
            <w:tcW w:w="2278" w:type="dxa"/>
            <w:tcBorders>
              <w:top w:val="single" w:sz="4" w:space="0" w:color="auto"/>
              <w:left w:val="single" w:sz="4" w:space="0" w:color="auto"/>
              <w:bottom w:val="single" w:sz="4" w:space="0" w:color="auto"/>
              <w:right w:val="single" w:sz="4" w:space="0" w:color="auto"/>
            </w:tcBorders>
          </w:tcPr>
          <w:p w14:paraId="5F9BA762" w14:textId="77777777" w:rsidR="00DD767F" w:rsidRPr="001B6C9D" w:rsidRDefault="00DD767F" w:rsidP="007A798C">
            <w:pPr>
              <w:spacing w:line="240" w:lineRule="auto"/>
            </w:pPr>
          </w:p>
        </w:tc>
        <w:tc>
          <w:tcPr>
            <w:tcW w:w="2966" w:type="dxa"/>
            <w:tcBorders>
              <w:top w:val="single" w:sz="4" w:space="0" w:color="auto"/>
              <w:left w:val="single" w:sz="4" w:space="0" w:color="auto"/>
              <w:bottom w:val="single" w:sz="4" w:space="0" w:color="auto"/>
              <w:right w:val="single" w:sz="4" w:space="0" w:color="auto"/>
            </w:tcBorders>
          </w:tcPr>
          <w:p w14:paraId="71713B8E" w14:textId="77777777" w:rsidR="00DD767F" w:rsidRPr="001B6C9D" w:rsidRDefault="00DD767F" w:rsidP="007A798C">
            <w:pPr>
              <w:spacing w:line="240" w:lineRule="auto"/>
            </w:pPr>
          </w:p>
        </w:tc>
        <w:tc>
          <w:tcPr>
            <w:tcW w:w="1553" w:type="dxa"/>
            <w:tcBorders>
              <w:top w:val="single" w:sz="4" w:space="0" w:color="auto"/>
              <w:left w:val="single" w:sz="4" w:space="0" w:color="auto"/>
              <w:bottom w:val="single" w:sz="4" w:space="0" w:color="auto"/>
              <w:right w:val="single" w:sz="4" w:space="0" w:color="auto"/>
            </w:tcBorders>
          </w:tcPr>
          <w:p w14:paraId="217312AB" w14:textId="77777777" w:rsidR="00DD767F" w:rsidRPr="001B6C9D" w:rsidRDefault="00DD767F" w:rsidP="007A798C">
            <w:pPr>
              <w:spacing w:line="240" w:lineRule="auto"/>
            </w:pPr>
          </w:p>
        </w:tc>
      </w:tr>
    </w:tbl>
    <w:p w14:paraId="5394DC27" w14:textId="10320AF3" w:rsidR="00ED5D6D" w:rsidRDefault="001B5E30" w:rsidP="0097114C">
      <w:r>
        <w:t>Tabel 1.1</w:t>
      </w:r>
    </w:p>
    <w:p w14:paraId="6ADAD82D" w14:textId="77777777" w:rsidR="001B5E30" w:rsidRDefault="001B5E30" w:rsidP="0097114C"/>
    <w:p w14:paraId="0C6FEBE7" w14:textId="5A394E4A" w:rsidR="0097114C" w:rsidRPr="006074CB" w:rsidRDefault="001B5E30" w:rsidP="0097114C">
      <w:pPr>
        <w:rPr>
          <w:b/>
          <w:bCs/>
        </w:rPr>
      </w:pPr>
      <w:bookmarkStart w:id="2" w:name="_Hlk156814661"/>
      <w:r w:rsidRPr="001B5E30">
        <w:rPr>
          <w:b/>
          <w:bCs/>
        </w:rPr>
        <w:t xml:space="preserve">Enhedspris for </w:t>
      </w:r>
      <w:r>
        <w:rPr>
          <w:b/>
          <w:bCs/>
        </w:rPr>
        <w:t>trækning</w:t>
      </w:r>
      <w:r w:rsidRPr="001B5E30">
        <w:rPr>
          <w:b/>
          <w:bCs/>
        </w:rPr>
        <w:t xml:space="preserve"> af Netoperatørens kabl</w:t>
      </w:r>
      <w:r>
        <w:rPr>
          <w:b/>
          <w:bCs/>
        </w:rPr>
        <w:t>e</w:t>
      </w:r>
      <w:r w:rsidRPr="001B5E30">
        <w:rPr>
          <w:b/>
          <w:bCs/>
        </w:rPr>
        <w:t xml:space="preserve">r </w:t>
      </w:r>
      <w:r>
        <w:rPr>
          <w:b/>
          <w:bCs/>
        </w:rPr>
        <w:t>(</w:t>
      </w:r>
      <w:r w:rsidRPr="001B5E30">
        <w:rPr>
          <w:b/>
          <w:bCs/>
        </w:rPr>
        <w:t>Fiberoptiske</w:t>
      </w:r>
      <w:r>
        <w:rPr>
          <w:b/>
          <w:bCs/>
        </w:rPr>
        <w:t>-,</w:t>
      </w:r>
      <w:r w:rsidRPr="001B5E30">
        <w:t xml:space="preserve"> </w:t>
      </w:r>
      <w:r w:rsidRPr="001B5E30">
        <w:rPr>
          <w:b/>
          <w:bCs/>
        </w:rPr>
        <w:t>PDS- og Co</w:t>
      </w:r>
      <w:r w:rsidR="004D4E27">
        <w:rPr>
          <w:b/>
          <w:bCs/>
        </w:rPr>
        <w:t>ax</w:t>
      </w:r>
      <w:r w:rsidR="00BD77DE">
        <w:rPr>
          <w:b/>
          <w:bCs/>
        </w:rPr>
        <w:t>-</w:t>
      </w:r>
      <w:r w:rsidRPr="001B5E30">
        <w:rPr>
          <w:b/>
          <w:bCs/>
        </w:rPr>
        <w:t xml:space="preserve"> </w:t>
      </w:r>
      <w:r w:rsidR="002B6DDF">
        <w:rPr>
          <w:b/>
          <w:bCs/>
        </w:rPr>
        <w:br/>
      </w:r>
      <w:r w:rsidRPr="001B5E30">
        <w:rPr>
          <w:b/>
          <w:bCs/>
        </w:rPr>
        <w:t>kabler</w:t>
      </w:r>
      <w:r>
        <w:rPr>
          <w:b/>
          <w:bCs/>
        </w:rPr>
        <w:t>)</w:t>
      </w:r>
      <w:bookmarkEnd w:id="2"/>
    </w:p>
    <w:tbl>
      <w:tblPr>
        <w:tblStyle w:val="Tabel-Gitter"/>
        <w:tblW w:w="0" w:type="auto"/>
        <w:tblLook w:val="04A0" w:firstRow="1" w:lastRow="0" w:firstColumn="1" w:lastColumn="0" w:noHBand="0" w:noVBand="1"/>
      </w:tblPr>
      <w:tblGrid>
        <w:gridCol w:w="3013"/>
        <w:gridCol w:w="3016"/>
        <w:gridCol w:w="3032"/>
      </w:tblGrid>
      <w:tr w:rsidR="0097114C" w14:paraId="3A531E71" w14:textId="77777777" w:rsidTr="007A798C">
        <w:tc>
          <w:tcPr>
            <w:tcW w:w="3209" w:type="dxa"/>
            <w:tcBorders>
              <w:top w:val="single" w:sz="4" w:space="0" w:color="auto"/>
              <w:left w:val="single" w:sz="4" w:space="0" w:color="auto"/>
              <w:bottom w:val="single" w:sz="4" w:space="0" w:color="auto"/>
              <w:right w:val="single" w:sz="4" w:space="0" w:color="auto"/>
            </w:tcBorders>
            <w:hideMark/>
          </w:tcPr>
          <w:p w14:paraId="3CB9A1EF" w14:textId="77777777" w:rsidR="0097114C" w:rsidRDefault="0097114C" w:rsidP="007A798C">
            <w:pPr>
              <w:spacing w:line="240" w:lineRule="auto"/>
              <w:rPr>
                <w:b/>
                <w:bCs/>
              </w:rPr>
            </w:pPr>
            <w:r>
              <w:rPr>
                <w:b/>
                <w:bCs/>
              </w:rPr>
              <w:t>Aktivitet</w:t>
            </w:r>
          </w:p>
        </w:tc>
        <w:tc>
          <w:tcPr>
            <w:tcW w:w="3209" w:type="dxa"/>
            <w:tcBorders>
              <w:top w:val="single" w:sz="4" w:space="0" w:color="auto"/>
              <w:left w:val="single" w:sz="4" w:space="0" w:color="auto"/>
              <w:bottom w:val="single" w:sz="4" w:space="0" w:color="auto"/>
              <w:right w:val="single" w:sz="4" w:space="0" w:color="auto"/>
            </w:tcBorders>
            <w:hideMark/>
          </w:tcPr>
          <w:p w14:paraId="38861D53" w14:textId="77777777" w:rsidR="0097114C" w:rsidRDefault="0097114C" w:rsidP="007A798C">
            <w:pPr>
              <w:spacing w:line="240" w:lineRule="auto"/>
              <w:rPr>
                <w:b/>
                <w:bCs/>
              </w:rPr>
            </w:pPr>
            <w:r>
              <w:rPr>
                <w:b/>
                <w:bCs/>
              </w:rPr>
              <w:t>Enhed</w:t>
            </w:r>
          </w:p>
        </w:tc>
        <w:tc>
          <w:tcPr>
            <w:tcW w:w="3210" w:type="dxa"/>
            <w:tcBorders>
              <w:top w:val="single" w:sz="4" w:space="0" w:color="auto"/>
              <w:left w:val="single" w:sz="4" w:space="0" w:color="auto"/>
              <w:bottom w:val="single" w:sz="4" w:space="0" w:color="auto"/>
              <w:right w:val="single" w:sz="4" w:space="0" w:color="auto"/>
            </w:tcBorders>
            <w:hideMark/>
          </w:tcPr>
          <w:p w14:paraId="0C1FC848" w14:textId="77777777" w:rsidR="0097114C" w:rsidRDefault="0097114C" w:rsidP="007A798C">
            <w:pPr>
              <w:spacing w:line="240" w:lineRule="auto"/>
              <w:rPr>
                <w:b/>
                <w:bCs/>
              </w:rPr>
            </w:pPr>
            <w:r>
              <w:rPr>
                <w:b/>
                <w:bCs/>
              </w:rPr>
              <w:t>Enhedspris</w:t>
            </w:r>
          </w:p>
        </w:tc>
      </w:tr>
      <w:tr w:rsidR="0097114C" w14:paraId="6B497288" w14:textId="77777777" w:rsidTr="007A798C">
        <w:tc>
          <w:tcPr>
            <w:tcW w:w="3209" w:type="dxa"/>
            <w:tcBorders>
              <w:top w:val="single" w:sz="4" w:space="0" w:color="auto"/>
              <w:left w:val="single" w:sz="4" w:space="0" w:color="auto"/>
              <w:bottom w:val="single" w:sz="4" w:space="0" w:color="auto"/>
              <w:right w:val="single" w:sz="4" w:space="0" w:color="auto"/>
            </w:tcBorders>
          </w:tcPr>
          <w:p w14:paraId="21C395F1"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675BFD90"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4F1B744C" w14:textId="77777777" w:rsidR="0097114C" w:rsidRDefault="0097114C" w:rsidP="007A798C">
            <w:pPr>
              <w:spacing w:line="240" w:lineRule="auto"/>
            </w:pPr>
          </w:p>
        </w:tc>
      </w:tr>
      <w:tr w:rsidR="0097114C" w14:paraId="3121A65E" w14:textId="77777777" w:rsidTr="007A798C">
        <w:tc>
          <w:tcPr>
            <w:tcW w:w="3209" w:type="dxa"/>
            <w:tcBorders>
              <w:top w:val="single" w:sz="4" w:space="0" w:color="auto"/>
              <w:left w:val="single" w:sz="4" w:space="0" w:color="auto"/>
              <w:bottom w:val="single" w:sz="4" w:space="0" w:color="auto"/>
              <w:right w:val="single" w:sz="4" w:space="0" w:color="auto"/>
            </w:tcBorders>
          </w:tcPr>
          <w:p w14:paraId="7BBBACF6"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69E74663"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688428E4" w14:textId="77777777" w:rsidR="0097114C" w:rsidRDefault="0097114C" w:rsidP="007A798C">
            <w:pPr>
              <w:spacing w:line="240" w:lineRule="auto"/>
            </w:pPr>
          </w:p>
        </w:tc>
      </w:tr>
      <w:tr w:rsidR="0097114C" w14:paraId="10B182DF" w14:textId="77777777" w:rsidTr="007A798C">
        <w:tc>
          <w:tcPr>
            <w:tcW w:w="3209" w:type="dxa"/>
            <w:tcBorders>
              <w:top w:val="single" w:sz="4" w:space="0" w:color="auto"/>
              <w:left w:val="single" w:sz="4" w:space="0" w:color="auto"/>
              <w:bottom w:val="single" w:sz="4" w:space="0" w:color="auto"/>
              <w:right w:val="single" w:sz="4" w:space="0" w:color="auto"/>
            </w:tcBorders>
          </w:tcPr>
          <w:p w14:paraId="72F8416E"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38F31EA2"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61EB087D" w14:textId="77777777" w:rsidR="0097114C" w:rsidRDefault="0097114C" w:rsidP="007A798C">
            <w:pPr>
              <w:spacing w:line="240" w:lineRule="auto"/>
            </w:pPr>
          </w:p>
        </w:tc>
      </w:tr>
      <w:tr w:rsidR="0097114C" w14:paraId="63BF68B2" w14:textId="77777777" w:rsidTr="007A798C">
        <w:tc>
          <w:tcPr>
            <w:tcW w:w="3209" w:type="dxa"/>
            <w:tcBorders>
              <w:top w:val="single" w:sz="4" w:space="0" w:color="auto"/>
              <w:left w:val="single" w:sz="4" w:space="0" w:color="auto"/>
              <w:bottom w:val="single" w:sz="4" w:space="0" w:color="auto"/>
              <w:right w:val="single" w:sz="4" w:space="0" w:color="auto"/>
            </w:tcBorders>
          </w:tcPr>
          <w:p w14:paraId="04F6683A"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7C0929EC"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069A2D10" w14:textId="77777777" w:rsidR="0097114C" w:rsidRDefault="0097114C" w:rsidP="007A798C">
            <w:pPr>
              <w:spacing w:line="240" w:lineRule="auto"/>
            </w:pPr>
          </w:p>
        </w:tc>
      </w:tr>
      <w:tr w:rsidR="0097114C" w14:paraId="2470B3E2" w14:textId="77777777" w:rsidTr="007A798C">
        <w:tc>
          <w:tcPr>
            <w:tcW w:w="3209" w:type="dxa"/>
            <w:tcBorders>
              <w:top w:val="single" w:sz="4" w:space="0" w:color="auto"/>
              <w:left w:val="single" w:sz="4" w:space="0" w:color="auto"/>
              <w:bottom w:val="single" w:sz="4" w:space="0" w:color="auto"/>
              <w:right w:val="single" w:sz="4" w:space="0" w:color="auto"/>
            </w:tcBorders>
          </w:tcPr>
          <w:p w14:paraId="4120631C"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1286F8F9"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5F0A2D17" w14:textId="77777777" w:rsidR="0097114C" w:rsidRDefault="0097114C" w:rsidP="007A798C">
            <w:pPr>
              <w:spacing w:line="240" w:lineRule="auto"/>
            </w:pPr>
          </w:p>
        </w:tc>
      </w:tr>
    </w:tbl>
    <w:p w14:paraId="12B1A77E" w14:textId="77777777" w:rsidR="0097114C" w:rsidRPr="00FF5755" w:rsidRDefault="0097114C" w:rsidP="0097114C">
      <w:r w:rsidRPr="00FF5755">
        <w:t>Tabel 1.2</w:t>
      </w:r>
    </w:p>
    <w:p w14:paraId="5DAAE67F" w14:textId="77777777" w:rsidR="0060057E" w:rsidRDefault="0060057E" w:rsidP="0097114C">
      <w:pPr>
        <w:rPr>
          <w:b/>
          <w:bCs/>
        </w:rPr>
      </w:pPr>
    </w:p>
    <w:p w14:paraId="1412ED52" w14:textId="772E6D79" w:rsidR="0097114C" w:rsidRPr="006074CB" w:rsidRDefault="001B5E30" w:rsidP="0097114C">
      <w:pPr>
        <w:rPr>
          <w:b/>
          <w:bCs/>
        </w:rPr>
      </w:pPr>
      <w:r w:rsidRPr="001B5E30">
        <w:rPr>
          <w:b/>
          <w:bCs/>
        </w:rPr>
        <w:lastRenderedPageBreak/>
        <w:t xml:space="preserve">Enhedspris for </w:t>
      </w:r>
      <w:r>
        <w:rPr>
          <w:b/>
          <w:bCs/>
        </w:rPr>
        <w:t>opsætning</w:t>
      </w:r>
      <w:r w:rsidRPr="001B5E30">
        <w:rPr>
          <w:b/>
          <w:bCs/>
        </w:rPr>
        <w:t xml:space="preserve"> af Netoperatørens </w:t>
      </w:r>
      <w:r>
        <w:rPr>
          <w:b/>
          <w:bCs/>
        </w:rPr>
        <w:t>komponenter</w:t>
      </w:r>
      <w:r w:rsidRPr="001B5E30">
        <w:rPr>
          <w:b/>
          <w:bCs/>
        </w:rPr>
        <w:t xml:space="preserve"> </w:t>
      </w:r>
      <w:r w:rsidR="001C4488">
        <w:rPr>
          <w:b/>
          <w:bCs/>
        </w:rPr>
        <w:t>(</w:t>
      </w:r>
      <w:r w:rsidR="001C4488" w:rsidRPr="001C4488">
        <w:rPr>
          <w:b/>
          <w:bCs/>
        </w:rPr>
        <w:t xml:space="preserve">Fiberskab, </w:t>
      </w:r>
      <w:r w:rsidR="00CE5BAC">
        <w:rPr>
          <w:b/>
          <w:bCs/>
        </w:rPr>
        <w:t>splidsebokse</w:t>
      </w:r>
      <w:r w:rsidR="001C4488" w:rsidRPr="001C4488">
        <w:rPr>
          <w:b/>
          <w:bCs/>
        </w:rPr>
        <w:t>,</w:t>
      </w:r>
      <w:r w:rsidR="00925D25">
        <w:rPr>
          <w:b/>
          <w:bCs/>
        </w:rPr>
        <w:t xml:space="preserve"> splitter, </w:t>
      </w:r>
      <w:r w:rsidR="00B06BB6">
        <w:rPr>
          <w:b/>
          <w:bCs/>
        </w:rPr>
        <w:t>ONT</w:t>
      </w:r>
      <w:r w:rsidR="001C4488">
        <w:rPr>
          <w:b/>
          <w:bCs/>
        </w:rPr>
        <w:t xml:space="preserve">, </w:t>
      </w:r>
      <w:r w:rsidR="00925D25">
        <w:rPr>
          <w:b/>
          <w:bCs/>
        </w:rPr>
        <w:t xml:space="preserve">switches, </w:t>
      </w:r>
      <w:r w:rsidR="000B3019">
        <w:rPr>
          <w:b/>
          <w:bCs/>
        </w:rPr>
        <w:t>a</w:t>
      </w:r>
      <w:r w:rsidR="001C4488" w:rsidRPr="001C4488">
        <w:rPr>
          <w:b/>
          <w:bCs/>
        </w:rPr>
        <w:t>ntenne- og dataudtag</w:t>
      </w:r>
      <w:r w:rsidR="001C4488">
        <w:rPr>
          <w:b/>
          <w:bCs/>
        </w:rPr>
        <w:t>)</w:t>
      </w:r>
    </w:p>
    <w:tbl>
      <w:tblPr>
        <w:tblStyle w:val="Tabel-Gitter"/>
        <w:tblW w:w="0" w:type="auto"/>
        <w:tblLook w:val="04A0" w:firstRow="1" w:lastRow="0" w:firstColumn="1" w:lastColumn="0" w:noHBand="0" w:noVBand="1"/>
      </w:tblPr>
      <w:tblGrid>
        <w:gridCol w:w="3013"/>
        <w:gridCol w:w="3016"/>
        <w:gridCol w:w="3032"/>
      </w:tblGrid>
      <w:tr w:rsidR="0097114C" w14:paraId="2D288D70" w14:textId="77777777" w:rsidTr="007A798C">
        <w:tc>
          <w:tcPr>
            <w:tcW w:w="3209" w:type="dxa"/>
            <w:tcBorders>
              <w:top w:val="single" w:sz="4" w:space="0" w:color="auto"/>
              <w:left w:val="single" w:sz="4" w:space="0" w:color="auto"/>
              <w:bottom w:val="single" w:sz="4" w:space="0" w:color="auto"/>
              <w:right w:val="single" w:sz="4" w:space="0" w:color="auto"/>
            </w:tcBorders>
            <w:hideMark/>
          </w:tcPr>
          <w:p w14:paraId="35272ED8" w14:textId="77777777" w:rsidR="0097114C" w:rsidRDefault="0097114C" w:rsidP="007A798C">
            <w:pPr>
              <w:spacing w:line="240" w:lineRule="auto"/>
              <w:rPr>
                <w:b/>
                <w:bCs/>
              </w:rPr>
            </w:pPr>
            <w:bookmarkStart w:id="3" w:name="_Hlk156816041"/>
            <w:r>
              <w:rPr>
                <w:b/>
                <w:bCs/>
              </w:rPr>
              <w:t>Aktivitet</w:t>
            </w:r>
          </w:p>
        </w:tc>
        <w:tc>
          <w:tcPr>
            <w:tcW w:w="3209" w:type="dxa"/>
            <w:tcBorders>
              <w:top w:val="single" w:sz="4" w:space="0" w:color="auto"/>
              <w:left w:val="single" w:sz="4" w:space="0" w:color="auto"/>
              <w:bottom w:val="single" w:sz="4" w:space="0" w:color="auto"/>
              <w:right w:val="single" w:sz="4" w:space="0" w:color="auto"/>
            </w:tcBorders>
            <w:hideMark/>
          </w:tcPr>
          <w:p w14:paraId="3B3CD5F5" w14:textId="77777777" w:rsidR="0097114C" w:rsidRDefault="0097114C" w:rsidP="007A798C">
            <w:pPr>
              <w:spacing w:line="240" w:lineRule="auto"/>
              <w:rPr>
                <w:b/>
                <w:bCs/>
              </w:rPr>
            </w:pPr>
            <w:r>
              <w:rPr>
                <w:b/>
                <w:bCs/>
              </w:rPr>
              <w:t>Enhed</w:t>
            </w:r>
          </w:p>
        </w:tc>
        <w:tc>
          <w:tcPr>
            <w:tcW w:w="3210" w:type="dxa"/>
            <w:tcBorders>
              <w:top w:val="single" w:sz="4" w:space="0" w:color="auto"/>
              <w:left w:val="single" w:sz="4" w:space="0" w:color="auto"/>
              <w:bottom w:val="single" w:sz="4" w:space="0" w:color="auto"/>
              <w:right w:val="single" w:sz="4" w:space="0" w:color="auto"/>
            </w:tcBorders>
            <w:hideMark/>
          </w:tcPr>
          <w:p w14:paraId="27E8E867" w14:textId="77777777" w:rsidR="0097114C" w:rsidRDefault="0097114C" w:rsidP="007A798C">
            <w:pPr>
              <w:spacing w:line="240" w:lineRule="auto"/>
              <w:rPr>
                <w:b/>
                <w:bCs/>
              </w:rPr>
            </w:pPr>
            <w:r>
              <w:rPr>
                <w:b/>
                <w:bCs/>
              </w:rPr>
              <w:t>Enhedspris</w:t>
            </w:r>
          </w:p>
        </w:tc>
      </w:tr>
      <w:tr w:rsidR="0097114C" w14:paraId="78198BD5" w14:textId="77777777" w:rsidTr="007A798C">
        <w:tc>
          <w:tcPr>
            <w:tcW w:w="3209" w:type="dxa"/>
            <w:tcBorders>
              <w:top w:val="single" w:sz="4" w:space="0" w:color="auto"/>
              <w:left w:val="single" w:sz="4" w:space="0" w:color="auto"/>
              <w:bottom w:val="single" w:sz="4" w:space="0" w:color="auto"/>
              <w:right w:val="single" w:sz="4" w:space="0" w:color="auto"/>
            </w:tcBorders>
          </w:tcPr>
          <w:p w14:paraId="07C6C93F"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70233B45"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12A5A78D" w14:textId="77777777" w:rsidR="0097114C" w:rsidRDefault="0097114C" w:rsidP="007A798C">
            <w:pPr>
              <w:spacing w:line="240" w:lineRule="auto"/>
            </w:pPr>
          </w:p>
        </w:tc>
      </w:tr>
      <w:tr w:rsidR="0097114C" w14:paraId="392EDE9D" w14:textId="77777777" w:rsidTr="007A798C">
        <w:tc>
          <w:tcPr>
            <w:tcW w:w="3209" w:type="dxa"/>
            <w:tcBorders>
              <w:top w:val="single" w:sz="4" w:space="0" w:color="auto"/>
              <w:left w:val="single" w:sz="4" w:space="0" w:color="auto"/>
              <w:bottom w:val="single" w:sz="4" w:space="0" w:color="auto"/>
              <w:right w:val="single" w:sz="4" w:space="0" w:color="auto"/>
            </w:tcBorders>
          </w:tcPr>
          <w:p w14:paraId="071672C1"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033CF9B5"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554452F2" w14:textId="77777777" w:rsidR="0097114C" w:rsidRDefault="0097114C" w:rsidP="007A798C">
            <w:pPr>
              <w:spacing w:line="240" w:lineRule="auto"/>
            </w:pPr>
          </w:p>
        </w:tc>
      </w:tr>
      <w:tr w:rsidR="0097114C" w14:paraId="6B5BB57F" w14:textId="77777777" w:rsidTr="007A798C">
        <w:tc>
          <w:tcPr>
            <w:tcW w:w="3209" w:type="dxa"/>
            <w:tcBorders>
              <w:top w:val="single" w:sz="4" w:space="0" w:color="auto"/>
              <w:left w:val="single" w:sz="4" w:space="0" w:color="auto"/>
              <w:bottom w:val="single" w:sz="4" w:space="0" w:color="auto"/>
              <w:right w:val="single" w:sz="4" w:space="0" w:color="auto"/>
            </w:tcBorders>
          </w:tcPr>
          <w:p w14:paraId="561F0F91"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00A5020D"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554C4E11" w14:textId="77777777" w:rsidR="0097114C" w:rsidRDefault="0097114C" w:rsidP="007A798C">
            <w:pPr>
              <w:spacing w:line="240" w:lineRule="auto"/>
            </w:pPr>
          </w:p>
        </w:tc>
      </w:tr>
      <w:tr w:rsidR="0097114C" w14:paraId="495127E2" w14:textId="77777777" w:rsidTr="007A798C">
        <w:tc>
          <w:tcPr>
            <w:tcW w:w="3209" w:type="dxa"/>
            <w:tcBorders>
              <w:top w:val="single" w:sz="4" w:space="0" w:color="auto"/>
              <w:left w:val="single" w:sz="4" w:space="0" w:color="auto"/>
              <w:bottom w:val="single" w:sz="4" w:space="0" w:color="auto"/>
              <w:right w:val="single" w:sz="4" w:space="0" w:color="auto"/>
            </w:tcBorders>
          </w:tcPr>
          <w:p w14:paraId="384EADD7"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3D6FEFBE"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0A4D0F50" w14:textId="77777777" w:rsidR="0097114C" w:rsidRDefault="0097114C" w:rsidP="007A798C">
            <w:pPr>
              <w:spacing w:line="240" w:lineRule="auto"/>
            </w:pPr>
          </w:p>
        </w:tc>
      </w:tr>
      <w:tr w:rsidR="0097114C" w14:paraId="478FA3EA" w14:textId="77777777" w:rsidTr="007A798C">
        <w:tc>
          <w:tcPr>
            <w:tcW w:w="3209" w:type="dxa"/>
            <w:tcBorders>
              <w:top w:val="single" w:sz="4" w:space="0" w:color="auto"/>
              <w:left w:val="single" w:sz="4" w:space="0" w:color="auto"/>
              <w:bottom w:val="single" w:sz="4" w:space="0" w:color="auto"/>
              <w:right w:val="single" w:sz="4" w:space="0" w:color="auto"/>
            </w:tcBorders>
          </w:tcPr>
          <w:p w14:paraId="4973EF4E" w14:textId="77777777" w:rsidR="0097114C" w:rsidRDefault="0097114C" w:rsidP="007A798C">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7FB053E1" w14:textId="77777777" w:rsidR="0097114C" w:rsidRDefault="0097114C" w:rsidP="007A798C">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2A8EE90F" w14:textId="77777777" w:rsidR="0097114C" w:rsidRDefault="0097114C" w:rsidP="007A798C">
            <w:pPr>
              <w:spacing w:line="240" w:lineRule="auto"/>
            </w:pPr>
          </w:p>
        </w:tc>
      </w:tr>
    </w:tbl>
    <w:p w14:paraId="6C901C13" w14:textId="77777777" w:rsidR="0097114C" w:rsidRPr="00FF5755" w:rsidRDefault="0097114C" w:rsidP="0097114C">
      <w:r w:rsidRPr="00FF5755">
        <w:t>Tabel 1.3</w:t>
      </w:r>
    </w:p>
    <w:bookmarkEnd w:id="3"/>
    <w:p w14:paraId="6F91FD76" w14:textId="3B82272B" w:rsidR="0097114C" w:rsidRDefault="0097114C" w:rsidP="0097114C">
      <w:pPr>
        <w:rPr>
          <w:rFonts w:asciiTheme="minorHAnsi" w:hAnsiTheme="minorHAnsi" w:cstheme="minorBidi"/>
        </w:rPr>
      </w:pPr>
    </w:p>
    <w:p w14:paraId="0B257E42" w14:textId="364AD67E" w:rsidR="005733BE" w:rsidRDefault="005733BE" w:rsidP="0097114C">
      <w:pPr>
        <w:rPr>
          <w:rFonts w:asciiTheme="minorHAnsi" w:hAnsiTheme="minorHAnsi" w:cstheme="minorBidi"/>
        </w:rPr>
      </w:pPr>
      <w:r w:rsidRPr="001B6C9D">
        <w:rPr>
          <w:b/>
          <w:bCs/>
        </w:rPr>
        <w:t xml:space="preserve">Enhedspris for </w:t>
      </w:r>
      <w:r>
        <w:rPr>
          <w:b/>
          <w:bCs/>
        </w:rPr>
        <w:t xml:space="preserve">materialer der leveres af </w:t>
      </w:r>
      <w:r w:rsidR="00EE0FE3">
        <w:rPr>
          <w:b/>
          <w:bCs/>
        </w:rPr>
        <w:t>Aftalepart</w:t>
      </w:r>
    </w:p>
    <w:tbl>
      <w:tblPr>
        <w:tblStyle w:val="Tabel-Gitter"/>
        <w:tblW w:w="0" w:type="auto"/>
        <w:tblLook w:val="04A0" w:firstRow="1" w:lastRow="0" w:firstColumn="1" w:lastColumn="0" w:noHBand="0" w:noVBand="1"/>
      </w:tblPr>
      <w:tblGrid>
        <w:gridCol w:w="3012"/>
        <w:gridCol w:w="3017"/>
        <w:gridCol w:w="3032"/>
      </w:tblGrid>
      <w:tr w:rsidR="005733BE" w14:paraId="68C46D18" w14:textId="77777777" w:rsidTr="00013F64">
        <w:tc>
          <w:tcPr>
            <w:tcW w:w="3209" w:type="dxa"/>
            <w:tcBorders>
              <w:top w:val="single" w:sz="4" w:space="0" w:color="auto"/>
              <w:left w:val="single" w:sz="4" w:space="0" w:color="auto"/>
              <w:bottom w:val="single" w:sz="4" w:space="0" w:color="auto"/>
              <w:right w:val="single" w:sz="4" w:space="0" w:color="auto"/>
            </w:tcBorders>
            <w:hideMark/>
          </w:tcPr>
          <w:p w14:paraId="1B08F59F" w14:textId="039E31BB" w:rsidR="005733BE" w:rsidRDefault="005733BE" w:rsidP="00013F64">
            <w:pPr>
              <w:spacing w:line="240" w:lineRule="auto"/>
              <w:rPr>
                <w:b/>
                <w:bCs/>
              </w:rPr>
            </w:pPr>
            <w:r>
              <w:rPr>
                <w:b/>
                <w:bCs/>
              </w:rPr>
              <w:t>A</w:t>
            </w:r>
            <w:r w:rsidR="00265C15">
              <w:rPr>
                <w:b/>
                <w:bCs/>
              </w:rPr>
              <w:t>rtikel</w:t>
            </w:r>
          </w:p>
        </w:tc>
        <w:tc>
          <w:tcPr>
            <w:tcW w:w="3209" w:type="dxa"/>
            <w:tcBorders>
              <w:top w:val="single" w:sz="4" w:space="0" w:color="auto"/>
              <w:left w:val="single" w:sz="4" w:space="0" w:color="auto"/>
              <w:bottom w:val="single" w:sz="4" w:space="0" w:color="auto"/>
              <w:right w:val="single" w:sz="4" w:space="0" w:color="auto"/>
            </w:tcBorders>
            <w:hideMark/>
          </w:tcPr>
          <w:p w14:paraId="41C3A41C" w14:textId="77777777" w:rsidR="005733BE" w:rsidRDefault="005733BE" w:rsidP="00013F64">
            <w:pPr>
              <w:spacing w:line="240" w:lineRule="auto"/>
              <w:rPr>
                <w:b/>
                <w:bCs/>
              </w:rPr>
            </w:pPr>
            <w:r>
              <w:rPr>
                <w:b/>
                <w:bCs/>
              </w:rPr>
              <w:t>Enhed</w:t>
            </w:r>
          </w:p>
        </w:tc>
        <w:tc>
          <w:tcPr>
            <w:tcW w:w="3210" w:type="dxa"/>
            <w:tcBorders>
              <w:top w:val="single" w:sz="4" w:space="0" w:color="auto"/>
              <w:left w:val="single" w:sz="4" w:space="0" w:color="auto"/>
              <w:bottom w:val="single" w:sz="4" w:space="0" w:color="auto"/>
              <w:right w:val="single" w:sz="4" w:space="0" w:color="auto"/>
            </w:tcBorders>
            <w:hideMark/>
          </w:tcPr>
          <w:p w14:paraId="097BADBA" w14:textId="77777777" w:rsidR="005733BE" w:rsidRDefault="005733BE" w:rsidP="00013F64">
            <w:pPr>
              <w:spacing w:line="240" w:lineRule="auto"/>
              <w:rPr>
                <w:b/>
                <w:bCs/>
              </w:rPr>
            </w:pPr>
            <w:r>
              <w:rPr>
                <w:b/>
                <w:bCs/>
              </w:rPr>
              <w:t>Enhedspris</w:t>
            </w:r>
          </w:p>
        </w:tc>
      </w:tr>
      <w:tr w:rsidR="005733BE" w14:paraId="34751FD0" w14:textId="77777777" w:rsidTr="00013F64">
        <w:tc>
          <w:tcPr>
            <w:tcW w:w="3209" w:type="dxa"/>
            <w:tcBorders>
              <w:top w:val="single" w:sz="4" w:space="0" w:color="auto"/>
              <w:left w:val="single" w:sz="4" w:space="0" w:color="auto"/>
              <w:bottom w:val="single" w:sz="4" w:space="0" w:color="auto"/>
              <w:right w:val="single" w:sz="4" w:space="0" w:color="auto"/>
            </w:tcBorders>
          </w:tcPr>
          <w:p w14:paraId="529A1838" w14:textId="77777777" w:rsidR="005733BE" w:rsidRDefault="005733BE" w:rsidP="00013F64">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7CA008C3" w14:textId="77777777" w:rsidR="005733BE" w:rsidRDefault="005733BE" w:rsidP="00013F64">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227D1AAD" w14:textId="77777777" w:rsidR="005733BE" w:rsidRDefault="005733BE" w:rsidP="00013F64">
            <w:pPr>
              <w:spacing w:line="240" w:lineRule="auto"/>
            </w:pPr>
          </w:p>
        </w:tc>
      </w:tr>
      <w:tr w:rsidR="005733BE" w14:paraId="733F17E0" w14:textId="77777777" w:rsidTr="00013F64">
        <w:tc>
          <w:tcPr>
            <w:tcW w:w="3209" w:type="dxa"/>
            <w:tcBorders>
              <w:top w:val="single" w:sz="4" w:space="0" w:color="auto"/>
              <w:left w:val="single" w:sz="4" w:space="0" w:color="auto"/>
              <w:bottom w:val="single" w:sz="4" w:space="0" w:color="auto"/>
              <w:right w:val="single" w:sz="4" w:space="0" w:color="auto"/>
            </w:tcBorders>
          </w:tcPr>
          <w:p w14:paraId="0C52348D" w14:textId="77777777" w:rsidR="005733BE" w:rsidRDefault="005733BE" w:rsidP="00013F64">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48B6AB5C" w14:textId="77777777" w:rsidR="005733BE" w:rsidRDefault="005733BE" w:rsidP="00013F64">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22D8D3B9" w14:textId="77777777" w:rsidR="005733BE" w:rsidRDefault="005733BE" w:rsidP="00013F64">
            <w:pPr>
              <w:spacing w:line="240" w:lineRule="auto"/>
            </w:pPr>
          </w:p>
        </w:tc>
      </w:tr>
      <w:tr w:rsidR="005733BE" w14:paraId="1CDABA04" w14:textId="77777777" w:rsidTr="00013F64">
        <w:tc>
          <w:tcPr>
            <w:tcW w:w="3209" w:type="dxa"/>
            <w:tcBorders>
              <w:top w:val="single" w:sz="4" w:space="0" w:color="auto"/>
              <w:left w:val="single" w:sz="4" w:space="0" w:color="auto"/>
              <w:bottom w:val="single" w:sz="4" w:space="0" w:color="auto"/>
              <w:right w:val="single" w:sz="4" w:space="0" w:color="auto"/>
            </w:tcBorders>
          </w:tcPr>
          <w:p w14:paraId="5683EB01" w14:textId="77777777" w:rsidR="005733BE" w:rsidRDefault="005733BE" w:rsidP="00013F64">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1DDB5E4E" w14:textId="77777777" w:rsidR="005733BE" w:rsidRDefault="005733BE" w:rsidP="00013F64">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03BDA11E" w14:textId="77777777" w:rsidR="005733BE" w:rsidRDefault="005733BE" w:rsidP="00013F64">
            <w:pPr>
              <w:spacing w:line="240" w:lineRule="auto"/>
            </w:pPr>
          </w:p>
        </w:tc>
      </w:tr>
      <w:tr w:rsidR="005733BE" w14:paraId="74A49278" w14:textId="77777777" w:rsidTr="00013F64">
        <w:tc>
          <w:tcPr>
            <w:tcW w:w="3209" w:type="dxa"/>
            <w:tcBorders>
              <w:top w:val="single" w:sz="4" w:space="0" w:color="auto"/>
              <w:left w:val="single" w:sz="4" w:space="0" w:color="auto"/>
              <w:bottom w:val="single" w:sz="4" w:space="0" w:color="auto"/>
              <w:right w:val="single" w:sz="4" w:space="0" w:color="auto"/>
            </w:tcBorders>
          </w:tcPr>
          <w:p w14:paraId="0E1EF530" w14:textId="77777777" w:rsidR="005733BE" w:rsidRDefault="005733BE" w:rsidP="00013F64">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54B0DBB9" w14:textId="77777777" w:rsidR="005733BE" w:rsidRDefault="005733BE" w:rsidP="00013F64">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1FEA2545" w14:textId="77777777" w:rsidR="005733BE" w:rsidRDefault="005733BE" w:rsidP="00013F64">
            <w:pPr>
              <w:spacing w:line="240" w:lineRule="auto"/>
            </w:pPr>
          </w:p>
        </w:tc>
      </w:tr>
      <w:tr w:rsidR="005733BE" w14:paraId="33738718" w14:textId="77777777" w:rsidTr="00013F64">
        <w:tc>
          <w:tcPr>
            <w:tcW w:w="3209" w:type="dxa"/>
            <w:tcBorders>
              <w:top w:val="single" w:sz="4" w:space="0" w:color="auto"/>
              <w:left w:val="single" w:sz="4" w:space="0" w:color="auto"/>
              <w:bottom w:val="single" w:sz="4" w:space="0" w:color="auto"/>
              <w:right w:val="single" w:sz="4" w:space="0" w:color="auto"/>
            </w:tcBorders>
          </w:tcPr>
          <w:p w14:paraId="6893ED98" w14:textId="77777777" w:rsidR="005733BE" w:rsidRDefault="005733BE" w:rsidP="00013F64">
            <w:pPr>
              <w:spacing w:line="240" w:lineRule="auto"/>
            </w:pPr>
          </w:p>
        </w:tc>
        <w:tc>
          <w:tcPr>
            <w:tcW w:w="3209" w:type="dxa"/>
            <w:tcBorders>
              <w:top w:val="single" w:sz="4" w:space="0" w:color="auto"/>
              <w:left w:val="single" w:sz="4" w:space="0" w:color="auto"/>
              <w:bottom w:val="single" w:sz="4" w:space="0" w:color="auto"/>
              <w:right w:val="single" w:sz="4" w:space="0" w:color="auto"/>
            </w:tcBorders>
          </w:tcPr>
          <w:p w14:paraId="0E0EBE8F" w14:textId="77777777" w:rsidR="005733BE" w:rsidRDefault="005733BE" w:rsidP="00013F64">
            <w:pPr>
              <w:spacing w:line="240" w:lineRule="auto"/>
            </w:pPr>
          </w:p>
        </w:tc>
        <w:tc>
          <w:tcPr>
            <w:tcW w:w="3210" w:type="dxa"/>
            <w:tcBorders>
              <w:top w:val="single" w:sz="4" w:space="0" w:color="auto"/>
              <w:left w:val="single" w:sz="4" w:space="0" w:color="auto"/>
              <w:bottom w:val="single" w:sz="4" w:space="0" w:color="auto"/>
              <w:right w:val="single" w:sz="4" w:space="0" w:color="auto"/>
            </w:tcBorders>
          </w:tcPr>
          <w:p w14:paraId="66B11B5C" w14:textId="77777777" w:rsidR="005733BE" w:rsidRDefault="005733BE" w:rsidP="00013F64">
            <w:pPr>
              <w:spacing w:line="240" w:lineRule="auto"/>
            </w:pPr>
          </w:p>
        </w:tc>
      </w:tr>
    </w:tbl>
    <w:p w14:paraId="7212620E" w14:textId="7836CF12" w:rsidR="005733BE" w:rsidRPr="00FF5755" w:rsidRDefault="005733BE" w:rsidP="005733BE">
      <w:r w:rsidRPr="00FF5755">
        <w:t>Tabel 1.</w:t>
      </w:r>
      <w:r>
        <w:t>4</w:t>
      </w:r>
    </w:p>
    <w:p w14:paraId="50FE824E" w14:textId="77777777" w:rsidR="00307BFE" w:rsidRDefault="00307BFE" w:rsidP="00307BFE">
      <w:pPr>
        <w:jc w:val="both"/>
      </w:pPr>
    </w:p>
    <w:p w14:paraId="5978136B" w14:textId="52CD8D28" w:rsidR="004F39D9" w:rsidRDefault="004F39D9" w:rsidP="00307BFE">
      <w:pPr>
        <w:jc w:val="both"/>
      </w:pPr>
      <w:r>
        <w:rPr>
          <w:i/>
          <w:iCs/>
        </w:rPr>
        <w:t xml:space="preserve">Hvis Netoperatørens del af </w:t>
      </w:r>
      <w:r w:rsidRPr="005733BE">
        <w:rPr>
          <w:i/>
          <w:iCs/>
        </w:rPr>
        <w:t>installation</w:t>
      </w:r>
      <w:r>
        <w:rPr>
          <w:i/>
          <w:iCs/>
        </w:rPr>
        <w:t>en giver anledning til ekstraarbejde som følge af uforudsete opgaver, betaler denne ekstraomkostningen - der skal dog foreligge en skriftlig aftale, som definerer det specifikke ekstraarbejde.</w:t>
      </w:r>
    </w:p>
    <w:p w14:paraId="267C5B71" w14:textId="77777777" w:rsidR="004F39D9" w:rsidRDefault="004F39D9" w:rsidP="00307BFE">
      <w:pPr>
        <w:jc w:val="both"/>
      </w:pPr>
    </w:p>
    <w:p w14:paraId="2CCCE257" w14:textId="134EDC3D" w:rsidR="00926387" w:rsidRPr="003E4104" w:rsidRDefault="00926387" w:rsidP="00A42FC0">
      <w:pPr>
        <w:pStyle w:val="Overskrift2"/>
      </w:pPr>
      <w:r>
        <w:t>Materialer</w:t>
      </w:r>
      <w:r>
        <w:br/>
      </w:r>
    </w:p>
    <w:p w14:paraId="15BF120F" w14:textId="660F67E3" w:rsidR="00307BFE" w:rsidRDefault="00307BFE" w:rsidP="00307BFE">
      <w:pPr>
        <w:jc w:val="both"/>
      </w:pPr>
      <w:r w:rsidRPr="00D7466E">
        <w:t xml:space="preserve">Netoperatøren </w:t>
      </w:r>
      <w:r>
        <w:t>leverer selv alle nødvendige materialer, medmindre andet fremgår af tabel 1.4</w:t>
      </w:r>
    </w:p>
    <w:p w14:paraId="27A3AAD9" w14:textId="77777777" w:rsidR="004643ED" w:rsidRDefault="004643ED" w:rsidP="00307BFE">
      <w:pPr>
        <w:jc w:val="both"/>
      </w:pPr>
    </w:p>
    <w:p w14:paraId="162A396E" w14:textId="77777777" w:rsidR="004643ED" w:rsidRPr="004643ED" w:rsidRDefault="004643ED" w:rsidP="004643ED">
      <w:pPr>
        <w:rPr>
          <w:rFonts w:cs="Arial"/>
        </w:rPr>
      </w:pPr>
      <w:r w:rsidRPr="004643ED">
        <w:rPr>
          <w:rFonts w:cs="Arial"/>
        </w:rPr>
        <w:t>Netoperatøren skal aflevere alle nødvendige materialer til den igangværende bygning senest 5 arbejdsdage før aftalt dato for aftalte etablering og installation. Aftaleparten stiller materialeplads til rådighed, medmindre andet er skriftligt aftalt.</w:t>
      </w:r>
    </w:p>
    <w:p w14:paraId="6CE9FEBD" w14:textId="77777777" w:rsidR="004643ED" w:rsidRPr="00F3371F" w:rsidRDefault="004643ED" w:rsidP="004643ED"/>
    <w:p w14:paraId="67DE77F8" w14:textId="77777777" w:rsidR="004643ED" w:rsidRPr="004643ED" w:rsidRDefault="004643ED" w:rsidP="004643ED">
      <w:pPr>
        <w:jc w:val="both"/>
      </w:pPr>
      <w:bookmarkStart w:id="4" w:name="_Hlk156820062"/>
      <w:r w:rsidRPr="004643ED">
        <w:t>Netoperatøren</w:t>
      </w:r>
      <w:bookmarkEnd w:id="4"/>
      <w:r w:rsidRPr="004643ED">
        <w:t xml:space="preserve"> skal afhente alle tiloversblevne materialer m.m. senest 20 arbejdsdage efter meddelelse fra aftaleparten, på den af aftaleparten opgivne leveringsplads. Hvis materialerne ikke er afhentet indenfor den angivne frist, fragtes disse bort på Netoperatørens regning.</w:t>
      </w:r>
    </w:p>
    <w:p w14:paraId="5E59C812" w14:textId="77777777" w:rsidR="004643ED" w:rsidRDefault="004643ED" w:rsidP="00307BFE">
      <w:pPr>
        <w:jc w:val="both"/>
      </w:pPr>
    </w:p>
    <w:p w14:paraId="560A6DE9" w14:textId="72993C56" w:rsidR="003E4104" w:rsidRPr="0023677F" w:rsidRDefault="00D65AD8" w:rsidP="0023677F">
      <w:pPr>
        <w:autoSpaceDE w:val="0"/>
        <w:autoSpaceDN w:val="0"/>
        <w:adjustRightInd w:val="0"/>
        <w:spacing w:line="240" w:lineRule="auto"/>
      </w:pPr>
      <w:r>
        <w:t>Materialer</w:t>
      </w:r>
      <w:r w:rsidR="002D1107">
        <w:t xml:space="preserve"> og andre leverancer,</w:t>
      </w:r>
      <w:r w:rsidR="00753A29">
        <w:t xml:space="preserve"> som er bestemt til ind</w:t>
      </w:r>
      <w:r w:rsidR="0087108B">
        <w:t>føjelse i arbejde</w:t>
      </w:r>
      <w:r w:rsidR="002D1107">
        <w:t>t</w:t>
      </w:r>
      <w:r w:rsidR="0087108B">
        <w:t xml:space="preserve">, </w:t>
      </w:r>
      <w:r w:rsidR="000E6DD3">
        <w:t>vil altid være Netoperatørens ejendom</w:t>
      </w:r>
      <w:r w:rsidR="00B250D6">
        <w:t xml:space="preserve"> når de pågældende genstande er leveret på byggepladsen</w:t>
      </w:r>
      <w:r w:rsidR="005E0576">
        <w:t>.</w:t>
      </w:r>
      <w:r w:rsidR="000E6DD3">
        <w:t xml:space="preserve"> Hermed fraviges AB 18 Forenklet, </w:t>
      </w:r>
      <w:r w:rsidR="00681C99">
        <w:t xml:space="preserve">§ </w:t>
      </w:r>
      <w:r w:rsidR="0023677F">
        <w:t>11, stk. 4.</w:t>
      </w:r>
      <w:r>
        <w:br/>
      </w:r>
    </w:p>
    <w:p w14:paraId="28D7A3D0" w14:textId="130B1E6D" w:rsidR="0097114C" w:rsidRPr="00A42FC0" w:rsidRDefault="00BC60D3" w:rsidP="00A42FC0">
      <w:pPr>
        <w:pStyle w:val="Overskrift2"/>
      </w:pPr>
      <w:r>
        <w:t>Annullation</w:t>
      </w:r>
    </w:p>
    <w:p w14:paraId="73B41DD4" w14:textId="77777777" w:rsidR="0097114C" w:rsidRDefault="0097114C" w:rsidP="0097114C">
      <w:pPr>
        <w:jc w:val="both"/>
        <w:rPr>
          <w:i/>
          <w:iCs/>
        </w:rPr>
      </w:pPr>
    </w:p>
    <w:p w14:paraId="5FE941DA" w14:textId="2C1E4F69" w:rsidR="0097114C" w:rsidRPr="00410D20" w:rsidRDefault="00753C5B" w:rsidP="7F60ABEB">
      <w:pPr>
        <w:jc w:val="both"/>
      </w:pPr>
      <w:r w:rsidRPr="00410D20">
        <w:t xml:space="preserve">Netoperatøren kan </w:t>
      </w:r>
      <w:r w:rsidR="002F57D0" w:rsidRPr="00410D20">
        <w:t>– uanset årsag</w:t>
      </w:r>
      <w:r w:rsidR="00054ED5" w:rsidRPr="00410D20">
        <w:t xml:space="preserve"> - </w:t>
      </w:r>
      <w:r w:rsidRPr="00410D20">
        <w:t>til enhver tid</w:t>
      </w:r>
      <w:r w:rsidR="0097114C" w:rsidRPr="00410D20">
        <w:t xml:space="preserve"> træde tilbage fra den resterende del af </w:t>
      </w:r>
      <w:r w:rsidRPr="00410D20">
        <w:t>aftalen</w:t>
      </w:r>
      <w:r w:rsidR="0097114C" w:rsidRPr="00410D20">
        <w:t xml:space="preserve"> mod at betale </w:t>
      </w:r>
      <w:r w:rsidRPr="00410D20">
        <w:t>for det arbejde</w:t>
      </w:r>
      <w:r w:rsidR="00AE1C09" w:rsidRPr="00410D20">
        <w:t>,</w:t>
      </w:r>
      <w:r w:rsidRPr="00410D20">
        <w:t xml:space="preserve"> der er udført for Netoperatøren</w:t>
      </w:r>
      <w:r w:rsidR="00FE554F">
        <w:t xml:space="preserve">. </w:t>
      </w:r>
      <w:r w:rsidR="0001582E">
        <w:t xml:space="preserve">Fx </w:t>
      </w:r>
      <w:r w:rsidR="001E4E6D" w:rsidRPr="00410D20">
        <w:t>uforudsete forhold</w:t>
      </w:r>
      <w:r w:rsidR="0001582E">
        <w:t>,</w:t>
      </w:r>
      <w:r w:rsidR="008F17E4" w:rsidRPr="00410D20">
        <w:t xml:space="preserve"> herunder eksempelvis</w:t>
      </w:r>
      <w:r w:rsidR="0001582E">
        <w:t>,</w:t>
      </w:r>
      <w:r w:rsidR="008F17E4" w:rsidRPr="00410D20">
        <w:t xml:space="preserve"> at projektet </w:t>
      </w:r>
      <w:r w:rsidR="0001582E">
        <w:t xml:space="preserve">er </w:t>
      </w:r>
      <w:r w:rsidR="008F17E4" w:rsidRPr="00410D20">
        <w:t>mere byrdefuldt en</w:t>
      </w:r>
      <w:r w:rsidR="000E559A">
        <w:t>d</w:t>
      </w:r>
      <w:r w:rsidR="008F17E4" w:rsidRPr="00410D20">
        <w:t xml:space="preserve"> først antaget</w:t>
      </w:r>
      <w:r w:rsidR="0001582E">
        <w:t>.</w:t>
      </w:r>
      <w:r w:rsidR="001E4E6D" w:rsidRPr="00410D20">
        <w:t xml:space="preserve"> </w:t>
      </w:r>
    </w:p>
    <w:p w14:paraId="12904182" w14:textId="77777777" w:rsidR="0097114C" w:rsidRDefault="0097114C" w:rsidP="00A42FC0">
      <w:pPr>
        <w:pStyle w:val="Overskrift2"/>
      </w:pPr>
      <w:r>
        <w:lastRenderedPageBreak/>
        <w:t xml:space="preserve">Fakturering </w:t>
      </w:r>
    </w:p>
    <w:p w14:paraId="36B9C191" w14:textId="37274876" w:rsidR="00753C5B" w:rsidRDefault="00800D14" w:rsidP="0097114C">
      <w:pPr>
        <w:jc w:val="both"/>
      </w:pPr>
      <w:r>
        <w:t>Aft</w:t>
      </w:r>
      <w:r w:rsidR="00E84DFE">
        <w:t xml:space="preserve">aleparten </w:t>
      </w:r>
      <w:r w:rsidR="0097114C" w:rsidRPr="001B6C9D">
        <w:t>udsteder faktura</w:t>
      </w:r>
      <w:r w:rsidR="00967B30">
        <w:t xml:space="preserve"> </w:t>
      </w:r>
      <w:r w:rsidR="00582F72">
        <w:t xml:space="preserve">til Netoperatøren </w:t>
      </w:r>
      <w:r w:rsidR="00967B30">
        <w:t xml:space="preserve">når arbejdet er færdigmeldt og </w:t>
      </w:r>
      <w:r w:rsidR="00585808">
        <w:t>afleveret</w:t>
      </w:r>
      <w:r w:rsidR="00582F72">
        <w:t xml:space="preserve"> og</w:t>
      </w:r>
      <w:r w:rsidR="00585808">
        <w:t xml:space="preserve"> </w:t>
      </w:r>
      <w:r w:rsidR="00967B30">
        <w:t xml:space="preserve">evt. dokumentation er </w:t>
      </w:r>
      <w:r w:rsidR="00582F72">
        <w:t>fremsendt</w:t>
      </w:r>
      <w:r w:rsidR="00967B30">
        <w:t xml:space="preserve">. </w:t>
      </w:r>
      <w:r w:rsidR="0097114C" w:rsidRPr="001B6C9D">
        <w:t xml:space="preserve"> </w:t>
      </w:r>
    </w:p>
    <w:p w14:paraId="31F57286" w14:textId="77777777" w:rsidR="00753C5B" w:rsidRDefault="00753C5B" w:rsidP="0097114C">
      <w:pPr>
        <w:jc w:val="both"/>
      </w:pPr>
    </w:p>
    <w:p w14:paraId="432DCEA0" w14:textId="5F240EBF" w:rsidR="0097114C" w:rsidRDefault="0097114C" w:rsidP="0097114C">
      <w:pPr>
        <w:jc w:val="both"/>
      </w:pPr>
      <w:r w:rsidRPr="001B6C9D">
        <w:t>Betaling skal ske senest</w:t>
      </w:r>
      <w:r w:rsidRPr="001B6C9D">
        <w:rPr>
          <w:color w:val="FF0000"/>
        </w:rPr>
        <w:t xml:space="preserve"> </w:t>
      </w:r>
      <w:r w:rsidRPr="001B6C9D">
        <w:t>indenfor</w:t>
      </w:r>
      <w:r w:rsidR="006357C3" w:rsidRPr="001B6C9D">
        <w:t xml:space="preserve"> </w:t>
      </w:r>
      <w:r w:rsidR="002B42CB">
        <w:t>6</w:t>
      </w:r>
      <w:r w:rsidR="006357C3" w:rsidRPr="001B6C9D">
        <w:t xml:space="preserve">0 </w:t>
      </w:r>
      <w:r w:rsidR="002B42CB">
        <w:t>arbejds</w:t>
      </w:r>
      <w:r w:rsidR="006357C3" w:rsidRPr="001B6C9D">
        <w:t>dage.</w:t>
      </w:r>
      <w:r>
        <w:t xml:space="preserve"> </w:t>
      </w:r>
    </w:p>
    <w:p w14:paraId="42B1D3F1" w14:textId="77777777" w:rsidR="0097114C" w:rsidRDefault="0097114C" w:rsidP="00D7466E">
      <w:pPr>
        <w:jc w:val="both"/>
      </w:pPr>
    </w:p>
    <w:p w14:paraId="364B7E4E" w14:textId="640A86D8" w:rsidR="0097114C" w:rsidRPr="00D56377" w:rsidRDefault="0097114C" w:rsidP="00D56377">
      <w:pPr>
        <w:pStyle w:val="Overskrift2"/>
      </w:pPr>
      <w:r>
        <w:t xml:space="preserve">Øvrige vilkår </w:t>
      </w:r>
      <w:r w:rsidR="00F02054" w:rsidRPr="00D56377">
        <w:br/>
      </w:r>
    </w:p>
    <w:p w14:paraId="23630D6C" w14:textId="77777777" w:rsidR="0097114C" w:rsidRPr="001B6C9D" w:rsidRDefault="0097114C" w:rsidP="0097114C">
      <w:pPr>
        <w:pStyle w:val="Listeafsnit"/>
        <w:spacing w:after="0"/>
        <w:rPr>
          <w:rFonts w:ascii="Arial" w:eastAsia="Times New Roman" w:hAnsi="Arial" w:cs="Times New Roman"/>
          <w:lang w:eastAsia="da-DK"/>
        </w:rPr>
      </w:pPr>
    </w:p>
    <w:p w14:paraId="2A06B4D0" w14:textId="4BD0B11A" w:rsidR="0097114C" w:rsidRPr="001B6C9D" w:rsidRDefault="007A5A46" w:rsidP="0097114C">
      <w:pPr>
        <w:pStyle w:val="Listeafsnit"/>
        <w:numPr>
          <w:ilvl w:val="0"/>
          <w:numId w:val="12"/>
        </w:numPr>
        <w:spacing w:after="0"/>
        <w:jc w:val="both"/>
        <w:rPr>
          <w:rFonts w:ascii="Arial" w:eastAsia="Times New Roman" w:hAnsi="Arial" w:cs="Times New Roman"/>
          <w:lang w:eastAsia="da-DK"/>
        </w:rPr>
      </w:pPr>
      <w:r>
        <w:rPr>
          <w:rFonts w:ascii="Arial" w:eastAsia="Times New Roman" w:hAnsi="Arial" w:cs="Times New Roman"/>
          <w:lang w:eastAsia="da-DK"/>
        </w:rPr>
        <w:t>Aftaleparten</w:t>
      </w:r>
      <w:r w:rsidR="0097114C" w:rsidRPr="001B6C9D">
        <w:rPr>
          <w:rFonts w:ascii="Arial" w:eastAsia="Times New Roman" w:hAnsi="Arial" w:cs="Times New Roman"/>
          <w:lang w:eastAsia="da-DK"/>
        </w:rPr>
        <w:t xml:space="preserve"> påtager sig ansvaret for at alt arbejde</w:t>
      </w:r>
      <w:r w:rsidR="00784C18">
        <w:rPr>
          <w:rFonts w:ascii="Arial" w:eastAsia="Times New Roman" w:hAnsi="Arial" w:cs="Times New Roman"/>
          <w:lang w:eastAsia="da-DK"/>
        </w:rPr>
        <w:t xml:space="preserve">, </w:t>
      </w:r>
      <w:r w:rsidR="00CF3593">
        <w:rPr>
          <w:rFonts w:ascii="Arial" w:eastAsia="Times New Roman" w:hAnsi="Arial" w:cs="Times New Roman"/>
          <w:lang w:eastAsia="da-DK"/>
        </w:rPr>
        <w:t>der udføres for Netoperatøren</w:t>
      </w:r>
      <w:r w:rsidR="00732BAF">
        <w:rPr>
          <w:rFonts w:ascii="Arial" w:eastAsia="Times New Roman" w:hAnsi="Arial" w:cs="Times New Roman"/>
          <w:lang w:eastAsia="da-DK"/>
        </w:rPr>
        <w:t>,</w:t>
      </w:r>
      <w:r w:rsidR="00CF3593">
        <w:rPr>
          <w:rFonts w:ascii="Arial" w:eastAsia="Times New Roman" w:hAnsi="Arial" w:cs="Times New Roman"/>
          <w:lang w:eastAsia="da-DK"/>
        </w:rPr>
        <w:t xml:space="preserve"> </w:t>
      </w:r>
      <w:r w:rsidR="0097114C" w:rsidRPr="001B6C9D">
        <w:rPr>
          <w:rFonts w:ascii="Arial" w:eastAsia="Times New Roman" w:hAnsi="Arial" w:cs="Times New Roman"/>
          <w:lang w:eastAsia="da-DK"/>
        </w:rPr>
        <w:t>overholder</w:t>
      </w:r>
      <w:r w:rsidR="00E462AE">
        <w:rPr>
          <w:rFonts w:ascii="Arial" w:eastAsia="Times New Roman" w:hAnsi="Arial" w:cs="Times New Roman"/>
          <w:lang w:eastAsia="da-DK"/>
        </w:rPr>
        <w:t xml:space="preserve"> </w:t>
      </w:r>
      <w:r w:rsidR="0097114C" w:rsidRPr="001B6C9D">
        <w:rPr>
          <w:rFonts w:ascii="Arial" w:eastAsia="Times New Roman" w:hAnsi="Arial" w:cs="Times New Roman"/>
          <w:lang w:eastAsia="da-DK"/>
        </w:rPr>
        <w:t xml:space="preserve">gældende regler for </w:t>
      </w:r>
      <w:r w:rsidR="009556F5">
        <w:rPr>
          <w:rFonts w:ascii="Arial" w:eastAsia="Times New Roman" w:hAnsi="Arial" w:cs="Times New Roman"/>
          <w:lang w:eastAsia="da-DK"/>
        </w:rPr>
        <w:t>installationsarbejde</w:t>
      </w:r>
      <w:r w:rsidR="0097114C" w:rsidRPr="001B6C9D">
        <w:rPr>
          <w:rFonts w:ascii="Arial" w:eastAsia="Times New Roman" w:hAnsi="Arial" w:cs="Times New Roman"/>
          <w:lang w:eastAsia="da-DK"/>
        </w:rPr>
        <w:t>, og at alle nødvendige godkendelser foreligger.</w:t>
      </w:r>
    </w:p>
    <w:p w14:paraId="5E535B77" w14:textId="77777777" w:rsidR="0097114C" w:rsidRPr="006B51BD" w:rsidRDefault="0097114C" w:rsidP="0097114C">
      <w:pPr>
        <w:pStyle w:val="Listeafsnit"/>
        <w:spacing w:after="0"/>
        <w:jc w:val="both"/>
        <w:rPr>
          <w:rFonts w:ascii="Arial" w:eastAsia="Times New Roman" w:hAnsi="Arial" w:cs="Times New Roman"/>
          <w:lang w:eastAsia="da-DK"/>
        </w:rPr>
      </w:pPr>
    </w:p>
    <w:p w14:paraId="3EE8BE25" w14:textId="49513406" w:rsidR="0097114C" w:rsidRDefault="00DF5395" w:rsidP="0097114C">
      <w:pPr>
        <w:pStyle w:val="Listeafsnit"/>
        <w:numPr>
          <w:ilvl w:val="0"/>
          <w:numId w:val="12"/>
        </w:numPr>
        <w:spacing w:after="0"/>
        <w:jc w:val="both"/>
        <w:rPr>
          <w:rFonts w:ascii="Arial" w:eastAsia="Times New Roman" w:hAnsi="Arial" w:cs="Times New Roman"/>
          <w:lang w:eastAsia="da-DK"/>
        </w:rPr>
      </w:pPr>
      <w:r>
        <w:rPr>
          <w:rFonts w:ascii="Arial" w:eastAsia="Times New Roman" w:hAnsi="Arial" w:cs="Times New Roman"/>
          <w:lang w:eastAsia="da-DK"/>
        </w:rPr>
        <w:t xml:space="preserve">Aftaleparten </w:t>
      </w:r>
      <w:r w:rsidR="0097114C" w:rsidRPr="006B51BD">
        <w:rPr>
          <w:rFonts w:ascii="Arial" w:eastAsia="Times New Roman" w:hAnsi="Arial" w:cs="Times New Roman"/>
          <w:lang w:eastAsia="da-DK"/>
        </w:rPr>
        <w:t xml:space="preserve">påtager sig at levere arbejdet i håndværksmæssig forsvarlig stand og hæfter for udbedring af </w:t>
      </w:r>
      <w:bookmarkStart w:id="5" w:name="_Hlk20465410"/>
      <w:r w:rsidR="0097114C" w:rsidRPr="006B51BD">
        <w:rPr>
          <w:rFonts w:ascii="Arial" w:eastAsia="Times New Roman" w:hAnsi="Arial" w:cs="Times New Roman"/>
          <w:lang w:eastAsia="da-DK"/>
        </w:rPr>
        <w:t>mangler</w:t>
      </w:r>
      <w:bookmarkEnd w:id="5"/>
      <w:r w:rsidR="0097114C" w:rsidRPr="006B51BD">
        <w:rPr>
          <w:rFonts w:ascii="Arial" w:eastAsia="Times New Roman" w:hAnsi="Arial" w:cs="Times New Roman"/>
          <w:lang w:eastAsia="da-DK"/>
        </w:rPr>
        <w:t xml:space="preserve"> iht. AB</w:t>
      </w:r>
      <w:r w:rsidR="00EB3CAD">
        <w:rPr>
          <w:rFonts w:ascii="Arial" w:eastAsia="Times New Roman" w:hAnsi="Arial" w:cs="Times New Roman"/>
          <w:lang w:eastAsia="da-DK"/>
        </w:rPr>
        <w:t xml:space="preserve"> Forenklet</w:t>
      </w:r>
      <w:r w:rsidR="0007629C">
        <w:rPr>
          <w:rFonts w:ascii="Arial" w:eastAsia="Times New Roman" w:hAnsi="Arial" w:cs="Times New Roman"/>
          <w:lang w:eastAsia="da-DK"/>
        </w:rPr>
        <w:t>.</w:t>
      </w:r>
      <w:r w:rsidR="0097114C" w:rsidRPr="006B51BD">
        <w:rPr>
          <w:rFonts w:ascii="Arial" w:eastAsia="Times New Roman" w:hAnsi="Arial" w:cs="Times New Roman"/>
          <w:lang w:eastAsia="da-DK"/>
        </w:rPr>
        <w:t xml:space="preserve"> </w:t>
      </w:r>
    </w:p>
    <w:p w14:paraId="01D36A16" w14:textId="77777777" w:rsidR="0097114C" w:rsidRPr="006B51BD" w:rsidRDefault="0097114C" w:rsidP="0097114C">
      <w:pPr>
        <w:pStyle w:val="Listeafsnit"/>
        <w:spacing w:after="0"/>
        <w:jc w:val="both"/>
        <w:rPr>
          <w:rFonts w:ascii="Arial" w:eastAsia="Times New Roman" w:hAnsi="Arial" w:cs="Times New Roman"/>
          <w:lang w:eastAsia="da-DK"/>
        </w:rPr>
      </w:pPr>
    </w:p>
    <w:p w14:paraId="29160F6C" w14:textId="77777777" w:rsidR="00F5353D" w:rsidRDefault="00F5353D" w:rsidP="0097114C">
      <w:pPr>
        <w:rPr>
          <w:rStyle w:val="Overskrift2Tegn"/>
        </w:rPr>
      </w:pPr>
    </w:p>
    <w:p w14:paraId="147DDEE0" w14:textId="38658117" w:rsidR="0097114C" w:rsidRDefault="0097114C" w:rsidP="0097114C">
      <w:pPr>
        <w:rPr>
          <w:rStyle w:val="Overskrift2Tegn"/>
        </w:rPr>
      </w:pPr>
      <w:r>
        <w:rPr>
          <w:rStyle w:val="Overskrift2Tegn"/>
        </w:rPr>
        <w:t>Tillæg og ændringer</w:t>
      </w:r>
    </w:p>
    <w:p w14:paraId="3BDBF498" w14:textId="13D426AE" w:rsidR="0097114C" w:rsidRDefault="0097114C" w:rsidP="0097114C">
      <w:r w:rsidRPr="00487DFB">
        <w:t xml:space="preserve">Alle tillæg og ændringer til nærværende </w:t>
      </w:r>
      <w:r w:rsidR="009556F5" w:rsidRPr="009556F5">
        <w:t>installationsaftale</w:t>
      </w:r>
      <w:r w:rsidRPr="00487DFB">
        <w:t xml:space="preserve"> skal være skriftlige, underskrevet på parternes vegne samt vedhæftet nærværende aftale som et fortløbende nummereret bilag.</w:t>
      </w:r>
    </w:p>
    <w:p w14:paraId="2C4AA9D3" w14:textId="77777777" w:rsidR="0097114C" w:rsidRDefault="0097114C" w:rsidP="0097114C"/>
    <w:p w14:paraId="4761DC38" w14:textId="18C2A25C" w:rsidR="0097114C" w:rsidRDefault="00256F33" w:rsidP="0097114C">
      <w:pPr>
        <w:pStyle w:val="Overskrift2"/>
        <w:rPr>
          <w:rFonts w:asciiTheme="majorHAnsi" w:hAnsiTheme="majorHAnsi" w:cstheme="majorBidi"/>
          <w:sz w:val="26"/>
          <w:szCs w:val="26"/>
        </w:rPr>
      </w:pPr>
      <w:r>
        <w:t>Eventuelle b</w:t>
      </w:r>
      <w:r w:rsidR="0097114C">
        <w:t>ilag</w:t>
      </w:r>
      <w:r>
        <w:t xml:space="preserve"> </w:t>
      </w:r>
    </w:p>
    <w:p w14:paraId="104A2D09" w14:textId="50289503" w:rsidR="0097114C" w:rsidRPr="00487DFB" w:rsidRDefault="00256F33" w:rsidP="0097114C">
      <w:pPr>
        <w:pStyle w:val="Listeafsnit"/>
        <w:numPr>
          <w:ilvl w:val="0"/>
          <w:numId w:val="14"/>
        </w:numPr>
        <w:jc w:val="both"/>
        <w:rPr>
          <w:rFonts w:ascii="Arial" w:eastAsia="Times New Roman" w:hAnsi="Arial" w:cs="Times New Roman"/>
          <w:lang w:eastAsia="da-DK"/>
        </w:rPr>
      </w:pPr>
      <w:r>
        <w:rPr>
          <w:rFonts w:ascii="Arial" w:eastAsia="Times New Roman" w:hAnsi="Arial" w:cs="Times New Roman"/>
          <w:lang w:eastAsia="da-DK"/>
        </w:rPr>
        <w:t>B</w:t>
      </w:r>
      <w:r w:rsidR="0097114C" w:rsidRPr="00487DFB">
        <w:rPr>
          <w:rFonts w:ascii="Arial" w:eastAsia="Times New Roman" w:hAnsi="Arial" w:cs="Times New Roman"/>
          <w:lang w:eastAsia="da-DK"/>
        </w:rPr>
        <w:t>ygherres projekt</w:t>
      </w:r>
      <w:r w:rsidR="009556F5">
        <w:rPr>
          <w:rFonts w:ascii="Arial" w:eastAsia="Times New Roman" w:hAnsi="Arial" w:cs="Times New Roman"/>
          <w:lang w:eastAsia="da-DK"/>
        </w:rPr>
        <w:t>materiale</w:t>
      </w:r>
      <w:r w:rsidR="0097114C" w:rsidRPr="00487DFB">
        <w:rPr>
          <w:rFonts w:ascii="Arial" w:eastAsia="Times New Roman" w:hAnsi="Arial" w:cs="Times New Roman"/>
          <w:lang w:eastAsia="da-DK"/>
        </w:rPr>
        <w:t xml:space="preserve">, hvoraf </w:t>
      </w:r>
      <w:r w:rsidR="009556F5">
        <w:rPr>
          <w:rFonts w:ascii="Arial" w:eastAsia="Times New Roman" w:hAnsi="Arial" w:cs="Times New Roman"/>
          <w:lang w:eastAsia="da-DK"/>
        </w:rPr>
        <w:t>kommende og eksisterende føringsveje</w:t>
      </w:r>
      <w:r w:rsidR="0097114C" w:rsidRPr="00487DFB">
        <w:rPr>
          <w:rFonts w:ascii="Arial" w:eastAsia="Times New Roman" w:hAnsi="Arial" w:cs="Times New Roman"/>
          <w:lang w:eastAsia="da-DK"/>
        </w:rPr>
        <w:t xml:space="preserve"> fremgår </w:t>
      </w:r>
    </w:p>
    <w:p w14:paraId="08AE59D6" w14:textId="38D605D6" w:rsidR="0097114C" w:rsidRPr="00487DFB" w:rsidRDefault="0041110C" w:rsidP="0097114C">
      <w:pPr>
        <w:pStyle w:val="Listeafsnit"/>
        <w:numPr>
          <w:ilvl w:val="0"/>
          <w:numId w:val="14"/>
        </w:numPr>
        <w:jc w:val="both"/>
        <w:rPr>
          <w:rFonts w:ascii="Arial" w:eastAsia="Times New Roman" w:hAnsi="Arial" w:cs="Times New Roman"/>
          <w:lang w:eastAsia="da-DK"/>
        </w:rPr>
      </w:pPr>
      <w:r w:rsidRPr="009556F5">
        <w:rPr>
          <w:rFonts w:ascii="Arial" w:eastAsia="Times New Roman" w:hAnsi="Arial" w:cs="Times New Roman"/>
          <w:lang w:eastAsia="da-DK"/>
        </w:rPr>
        <w:t>Netoperatøren</w:t>
      </w:r>
      <w:r>
        <w:rPr>
          <w:rFonts w:ascii="Arial" w:eastAsia="Times New Roman" w:hAnsi="Arial" w:cs="Times New Roman"/>
          <w:lang w:eastAsia="da-DK"/>
        </w:rPr>
        <w:t>s</w:t>
      </w:r>
      <w:r w:rsidR="0097114C">
        <w:rPr>
          <w:rFonts w:ascii="Arial" w:eastAsia="Times New Roman" w:hAnsi="Arial" w:cs="Times New Roman"/>
          <w:lang w:eastAsia="da-DK"/>
        </w:rPr>
        <w:t xml:space="preserve"> </w:t>
      </w:r>
      <w:r w:rsidR="0097114C" w:rsidRPr="00487DFB">
        <w:rPr>
          <w:rFonts w:ascii="Arial" w:eastAsia="Times New Roman" w:hAnsi="Arial" w:cs="Times New Roman"/>
          <w:lang w:eastAsia="da-DK"/>
        </w:rPr>
        <w:t>projekt</w:t>
      </w:r>
      <w:r>
        <w:rPr>
          <w:rFonts w:ascii="Arial" w:eastAsia="Times New Roman" w:hAnsi="Arial" w:cs="Times New Roman"/>
          <w:lang w:eastAsia="da-DK"/>
        </w:rPr>
        <w:t>materiale</w:t>
      </w:r>
      <w:r w:rsidR="0097114C" w:rsidRPr="00487DFB">
        <w:rPr>
          <w:rFonts w:ascii="Arial" w:eastAsia="Times New Roman" w:hAnsi="Arial" w:cs="Times New Roman"/>
          <w:lang w:eastAsia="da-DK"/>
        </w:rPr>
        <w:t>, hvor</w:t>
      </w:r>
      <w:r w:rsidR="00C96D9C">
        <w:rPr>
          <w:rFonts w:ascii="Arial" w:eastAsia="Times New Roman" w:hAnsi="Arial" w:cs="Times New Roman"/>
          <w:lang w:eastAsia="da-DK"/>
        </w:rPr>
        <w:t>af</w:t>
      </w:r>
      <w:r w:rsidR="0097114C" w:rsidRPr="00487DFB">
        <w:rPr>
          <w:rFonts w:ascii="Arial" w:eastAsia="Times New Roman" w:hAnsi="Arial" w:cs="Times New Roman"/>
          <w:lang w:eastAsia="da-DK"/>
        </w:rPr>
        <w:t xml:space="preserve"> det tydeligt fremgår hvor der ønskes </w:t>
      </w:r>
      <w:r>
        <w:rPr>
          <w:rFonts w:ascii="Arial" w:eastAsia="Times New Roman" w:hAnsi="Arial" w:cs="Times New Roman"/>
          <w:lang w:eastAsia="da-DK"/>
        </w:rPr>
        <w:t>etableret fibernet og hvorledes</w:t>
      </w:r>
      <w:r w:rsidR="0097114C" w:rsidRPr="00487DFB">
        <w:rPr>
          <w:rFonts w:ascii="Arial" w:eastAsia="Times New Roman" w:hAnsi="Arial" w:cs="Times New Roman"/>
          <w:lang w:eastAsia="da-DK"/>
        </w:rPr>
        <w:t xml:space="preserve">, </w:t>
      </w:r>
      <w:r>
        <w:rPr>
          <w:rFonts w:ascii="Arial" w:eastAsia="Times New Roman" w:hAnsi="Arial" w:cs="Times New Roman"/>
          <w:lang w:eastAsia="da-DK"/>
        </w:rPr>
        <w:t>samt</w:t>
      </w:r>
      <w:r w:rsidR="0097114C" w:rsidRPr="00487DFB">
        <w:rPr>
          <w:rFonts w:ascii="Arial" w:eastAsia="Times New Roman" w:hAnsi="Arial" w:cs="Times New Roman"/>
          <w:lang w:eastAsia="da-DK"/>
        </w:rPr>
        <w:t xml:space="preserve"> antallet og typen af </w:t>
      </w:r>
      <w:r>
        <w:rPr>
          <w:rFonts w:ascii="Arial" w:eastAsia="Times New Roman" w:hAnsi="Arial" w:cs="Times New Roman"/>
          <w:lang w:eastAsia="da-DK"/>
        </w:rPr>
        <w:t>kabler, rør, kanaler komponenter m.m.</w:t>
      </w:r>
      <w:r w:rsidR="0097114C" w:rsidRPr="00487DFB">
        <w:rPr>
          <w:rFonts w:ascii="Arial" w:eastAsia="Times New Roman" w:hAnsi="Arial" w:cs="Times New Roman"/>
          <w:lang w:eastAsia="da-DK"/>
        </w:rPr>
        <w:t xml:space="preserve"> der skal </w:t>
      </w:r>
      <w:r>
        <w:rPr>
          <w:rFonts w:ascii="Arial" w:eastAsia="Times New Roman" w:hAnsi="Arial" w:cs="Times New Roman"/>
          <w:lang w:eastAsia="da-DK"/>
        </w:rPr>
        <w:t>etabler</w:t>
      </w:r>
      <w:r w:rsidR="00303A24">
        <w:rPr>
          <w:rFonts w:ascii="Arial" w:eastAsia="Times New Roman" w:hAnsi="Arial" w:cs="Times New Roman"/>
          <w:lang w:eastAsia="da-DK"/>
        </w:rPr>
        <w:t>e</w:t>
      </w:r>
      <w:r>
        <w:rPr>
          <w:rFonts w:ascii="Arial" w:eastAsia="Times New Roman" w:hAnsi="Arial" w:cs="Times New Roman"/>
          <w:lang w:eastAsia="da-DK"/>
        </w:rPr>
        <w:t>s/trækkes/opsættes</w:t>
      </w:r>
      <w:r w:rsidR="0097114C" w:rsidRPr="00487DFB">
        <w:rPr>
          <w:rFonts w:ascii="Arial" w:eastAsia="Times New Roman" w:hAnsi="Arial" w:cs="Times New Roman"/>
          <w:lang w:eastAsia="da-DK"/>
        </w:rPr>
        <w:t xml:space="preserve">. </w:t>
      </w:r>
    </w:p>
    <w:p w14:paraId="0519A018" w14:textId="03AEACE4" w:rsidR="0097114C" w:rsidRPr="003908AA" w:rsidRDefault="0041110C" w:rsidP="0097114C">
      <w:pPr>
        <w:pStyle w:val="Listeafsnit"/>
        <w:numPr>
          <w:ilvl w:val="0"/>
          <w:numId w:val="14"/>
        </w:numPr>
        <w:jc w:val="both"/>
        <w:rPr>
          <w:rFonts w:ascii="Arial" w:eastAsia="Times New Roman" w:hAnsi="Arial" w:cs="Times New Roman"/>
          <w:lang w:eastAsia="da-DK"/>
        </w:rPr>
      </w:pPr>
      <w:r w:rsidRPr="0041110C">
        <w:rPr>
          <w:rFonts w:ascii="Arial" w:eastAsia="Times New Roman" w:hAnsi="Arial" w:cs="Times New Roman"/>
          <w:lang w:eastAsia="da-DK"/>
        </w:rPr>
        <w:t>Netoperatørens</w:t>
      </w:r>
      <w:r w:rsidR="0097114C" w:rsidRPr="00487DFB">
        <w:rPr>
          <w:rFonts w:ascii="Arial" w:eastAsia="Times New Roman" w:hAnsi="Arial" w:cs="Times New Roman"/>
          <w:lang w:eastAsia="da-DK"/>
        </w:rPr>
        <w:t xml:space="preserve"> anvisninger, vejledninger m.m. som beskriver håndtering og opbygning af dennes anlæg.  </w:t>
      </w:r>
    </w:p>
    <w:p w14:paraId="431F74F6" w14:textId="77777777" w:rsidR="0097114C" w:rsidRDefault="0097114C" w:rsidP="0097114C">
      <w:pPr>
        <w:pStyle w:val="Overskrift2"/>
      </w:pPr>
      <w:r>
        <w:t xml:space="preserve">Underskrifter </w:t>
      </w:r>
    </w:p>
    <w:p w14:paraId="5DF92EB3" w14:textId="77777777" w:rsidR="006260F2" w:rsidRPr="006260F2" w:rsidRDefault="006260F2" w:rsidP="006260F2">
      <w:pPr>
        <w:jc w:val="both"/>
      </w:pPr>
      <w:r w:rsidRPr="006260F2">
        <w:t>Aftalen er udarbejdet i 2 enslydende originale eksemplarer, hvoraf hver af parterne har modtaget et.</w:t>
      </w:r>
    </w:p>
    <w:p w14:paraId="28D6DCB5" w14:textId="77777777" w:rsidR="0097114C" w:rsidRDefault="0097114C" w:rsidP="0097114C"/>
    <w:p w14:paraId="55DDCF57" w14:textId="77777777" w:rsidR="0097114C" w:rsidRPr="005522A8" w:rsidRDefault="0097114C" w:rsidP="0097114C"/>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97114C" w14:paraId="10430B34" w14:textId="77777777" w:rsidTr="007A798C">
        <w:tc>
          <w:tcPr>
            <w:tcW w:w="4814" w:type="dxa"/>
            <w:tcBorders>
              <w:top w:val="nil"/>
              <w:left w:val="nil"/>
              <w:bottom w:val="single" w:sz="4" w:space="0" w:color="auto"/>
              <w:right w:val="nil"/>
            </w:tcBorders>
          </w:tcPr>
          <w:p w14:paraId="3968104D" w14:textId="77777777" w:rsidR="0097114C" w:rsidRDefault="0097114C" w:rsidP="007A798C">
            <w:pPr>
              <w:spacing w:line="240" w:lineRule="auto"/>
            </w:pPr>
            <w:r>
              <w:t>Dato:</w:t>
            </w:r>
          </w:p>
          <w:p w14:paraId="68462FB0" w14:textId="77777777" w:rsidR="0097114C" w:rsidRDefault="0097114C" w:rsidP="007A798C">
            <w:pPr>
              <w:spacing w:line="240" w:lineRule="auto"/>
            </w:pPr>
          </w:p>
        </w:tc>
        <w:tc>
          <w:tcPr>
            <w:tcW w:w="4814" w:type="dxa"/>
            <w:tcBorders>
              <w:top w:val="nil"/>
              <w:left w:val="nil"/>
              <w:bottom w:val="single" w:sz="4" w:space="0" w:color="auto"/>
              <w:right w:val="nil"/>
            </w:tcBorders>
            <w:hideMark/>
          </w:tcPr>
          <w:p w14:paraId="67A06B58" w14:textId="77777777" w:rsidR="0097114C" w:rsidRDefault="0097114C" w:rsidP="007A798C">
            <w:pPr>
              <w:spacing w:line="240" w:lineRule="auto"/>
            </w:pPr>
            <w:r>
              <w:t>Dato:</w:t>
            </w:r>
          </w:p>
        </w:tc>
      </w:tr>
      <w:tr w:rsidR="0097114C" w:rsidRPr="009821E9" w14:paraId="56020362" w14:textId="77777777" w:rsidTr="007A798C">
        <w:tc>
          <w:tcPr>
            <w:tcW w:w="4814" w:type="dxa"/>
            <w:tcBorders>
              <w:top w:val="single" w:sz="4" w:space="0" w:color="auto"/>
              <w:left w:val="nil"/>
              <w:bottom w:val="single" w:sz="4" w:space="0" w:color="auto"/>
              <w:right w:val="nil"/>
            </w:tcBorders>
          </w:tcPr>
          <w:p w14:paraId="77118382" w14:textId="0AB56C63" w:rsidR="0097114C" w:rsidRDefault="0097114C" w:rsidP="007A798C">
            <w:pPr>
              <w:spacing w:line="240" w:lineRule="auto"/>
            </w:pPr>
            <w:r>
              <w:t xml:space="preserve">Underskrift for </w:t>
            </w:r>
            <w:r w:rsidR="001F4F86">
              <w:t>aftalepart</w:t>
            </w:r>
          </w:p>
          <w:p w14:paraId="75EF0636" w14:textId="77777777" w:rsidR="0097114C" w:rsidRDefault="0097114C" w:rsidP="007A798C">
            <w:pPr>
              <w:spacing w:line="240" w:lineRule="auto"/>
            </w:pPr>
            <w:r>
              <w:t>(virksomhed, titel, navn)</w:t>
            </w:r>
          </w:p>
          <w:p w14:paraId="6DCE4CB6" w14:textId="77777777" w:rsidR="0097114C" w:rsidRDefault="0097114C" w:rsidP="007A798C">
            <w:pPr>
              <w:spacing w:line="240" w:lineRule="auto"/>
            </w:pPr>
          </w:p>
          <w:p w14:paraId="1E61CF24" w14:textId="77777777" w:rsidR="0097114C" w:rsidRDefault="0097114C" w:rsidP="007A798C">
            <w:pPr>
              <w:spacing w:line="240" w:lineRule="auto"/>
            </w:pPr>
          </w:p>
          <w:p w14:paraId="295456A5" w14:textId="77777777" w:rsidR="0097114C" w:rsidRDefault="0097114C" w:rsidP="007A798C">
            <w:pPr>
              <w:spacing w:line="240" w:lineRule="auto"/>
            </w:pPr>
          </w:p>
        </w:tc>
        <w:tc>
          <w:tcPr>
            <w:tcW w:w="4814" w:type="dxa"/>
            <w:tcBorders>
              <w:top w:val="single" w:sz="4" w:space="0" w:color="auto"/>
              <w:left w:val="nil"/>
              <w:bottom w:val="single" w:sz="4" w:space="0" w:color="auto"/>
              <w:right w:val="nil"/>
            </w:tcBorders>
            <w:hideMark/>
          </w:tcPr>
          <w:p w14:paraId="238CC51F" w14:textId="1347D7D8" w:rsidR="0097114C" w:rsidRDefault="0097114C" w:rsidP="007A798C">
            <w:pPr>
              <w:spacing w:line="240" w:lineRule="auto"/>
            </w:pPr>
            <w:r>
              <w:t xml:space="preserve">Underskrift for </w:t>
            </w:r>
            <w:r w:rsidR="0041110C" w:rsidRPr="0041110C">
              <w:t>Netoperatøren</w:t>
            </w:r>
            <w:r>
              <w:t xml:space="preserve"> </w:t>
            </w:r>
          </w:p>
          <w:p w14:paraId="6A72ED2F" w14:textId="77777777" w:rsidR="0097114C" w:rsidRDefault="0097114C" w:rsidP="007A798C">
            <w:pPr>
              <w:spacing w:line="240" w:lineRule="auto"/>
            </w:pPr>
            <w:r>
              <w:t>(virksomhed, titel, navn)</w:t>
            </w:r>
          </w:p>
        </w:tc>
      </w:tr>
    </w:tbl>
    <w:p w14:paraId="13C86E43" w14:textId="77777777" w:rsidR="003908AA" w:rsidRDefault="003908AA" w:rsidP="003908AA">
      <w:pPr>
        <w:rPr>
          <w:sz w:val="30"/>
          <w:szCs w:val="30"/>
        </w:rPr>
      </w:pPr>
    </w:p>
    <w:p w14:paraId="6417366A" w14:textId="6D0BCAFC" w:rsidR="00256F33" w:rsidRPr="001F4F86" w:rsidRDefault="00256F33" w:rsidP="003908AA">
      <w:pPr>
        <w:rPr>
          <w:sz w:val="20"/>
          <w:szCs w:val="20"/>
        </w:rPr>
      </w:pPr>
    </w:p>
    <w:sectPr w:rsidR="00256F33" w:rsidRPr="001F4F86" w:rsidSect="007A21C6">
      <w:headerReference w:type="even" r:id="rId9"/>
      <w:headerReference w:type="default" r:id="rId10"/>
      <w:footerReference w:type="default" r:id="rId11"/>
      <w:headerReference w:type="first" r:id="rId12"/>
      <w:footerReference w:type="first" r:id="rId13"/>
      <w:pgSz w:w="11906" w:h="16838" w:code="9"/>
      <w:pgMar w:top="1701" w:right="1247" w:bottom="1134" w:left="1588" w:header="709" w:footer="621" w:gutter="0"/>
      <w:paperSrc w:first="265" w:other="265"/>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A37B" w14:textId="77777777" w:rsidR="007A21C6" w:rsidRDefault="007A21C6">
      <w:r>
        <w:separator/>
      </w:r>
    </w:p>
  </w:endnote>
  <w:endnote w:type="continuationSeparator" w:id="0">
    <w:p w14:paraId="0F3A1C2F" w14:textId="77777777" w:rsidR="007A21C6" w:rsidRDefault="007A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40CE" w14:textId="77777777" w:rsidR="003256A1" w:rsidRDefault="003256A1" w:rsidP="007F14B9">
    <w:pPr>
      <w:pStyle w:val="Sidehoved"/>
    </w:pPr>
  </w:p>
  <w:p w14:paraId="00DC01D2" w14:textId="77777777" w:rsidR="003256A1" w:rsidRDefault="003256A1" w:rsidP="007F14B9">
    <w:pPr>
      <w:pStyle w:val="Sidehoved"/>
    </w:pPr>
  </w:p>
  <w:p w14:paraId="133E86BF" w14:textId="79064D5E" w:rsidR="003256A1" w:rsidRPr="007F14B9" w:rsidRDefault="00F5353D" w:rsidP="00F5353D">
    <w:pPr>
      <w:pStyle w:val="Sidehoved"/>
      <w:jc w:val="right"/>
    </w:pPr>
    <w:r>
      <w:rPr>
        <w:noProof/>
      </w:rPr>
      <w:drawing>
        <wp:inline distT="0" distB="0" distL="0" distR="0" wp14:anchorId="01D30188" wp14:editId="16EE6958">
          <wp:extent cx="1123950" cy="146777"/>
          <wp:effectExtent l="0" t="0" r="0" b="5715"/>
          <wp:docPr id="5" name="Billede 5" descr="Et billede, der indeholder tekst, skil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skilt, clipar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480" cy="151156"/>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562A" w14:textId="77777777" w:rsidR="003256A1" w:rsidRDefault="003256A1" w:rsidP="00731E9C">
    <w:pPr>
      <w:pStyle w:val="Sidehoved"/>
      <w:tabs>
        <w:tab w:val="clear" w:pos="4819"/>
        <w:tab w:val="clear" w:pos="9638"/>
        <w:tab w:val="left" w:pos="6900"/>
      </w:tabs>
    </w:pPr>
  </w:p>
  <w:p w14:paraId="567C5A41" w14:textId="44ACA107" w:rsidR="003256A1" w:rsidRDefault="003256A1" w:rsidP="00731E9C">
    <w:pPr>
      <w:pStyle w:val="Sidehoved"/>
      <w:tabs>
        <w:tab w:val="clear" w:pos="4819"/>
        <w:tab w:val="clear" w:pos="9638"/>
        <w:tab w:val="left" w:pos="6900"/>
      </w:tabs>
    </w:pPr>
  </w:p>
  <w:p w14:paraId="7B9F5703" w14:textId="72C70122" w:rsidR="003256A1" w:rsidRDefault="00F5353D" w:rsidP="00F5353D">
    <w:pPr>
      <w:pStyle w:val="Sidehoved"/>
      <w:tabs>
        <w:tab w:val="clear" w:pos="4819"/>
        <w:tab w:val="clear" w:pos="9638"/>
        <w:tab w:val="left" w:pos="6900"/>
      </w:tabs>
      <w:jc w:val="right"/>
    </w:pPr>
    <w:r>
      <w:rPr>
        <w:noProof/>
      </w:rPr>
      <w:drawing>
        <wp:inline distT="0" distB="0" distL="0" distR="0" wp14:anchorId="6DB176A5" wp14:editId="289FFE25">
          <wp:extent cx="1123950" cy="146777"/>
          <wp:effectExtent l="0" t="0" r="0" b="5715"/>
          <wp:docPr id="4" name="Billede 4" descr="Et billede, der indeholder tekst, skil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skilt, clipar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7480" cy="15115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E5FF3" w14:textId="77777777" w:rsidR="007A21C6" w:rsidRDefault="007A21C6">
      <w:r>
        <w:separator/>
      </w:r>
    </w:p>
  </w:footnote>
  <w:footnote w:type="continuationSeparator" w:id="0">
    <w:p w14:paraId="0E3D246D" w14:textId="77777777" w:rsidR="007A21C6" w:rsidRDefault="007A2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746D" w14:textId="77777777" w:rsidR="003256A1" w:rsidRDefault="003256A1" w:rsidP="00D63CAB">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294D5F5A" w14:textId="77777777" w:rsidR="003256A1" w:rsidRDefault="003256A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846D" w14:textId="77777777" w:rsidR="003256A1" w:rsidRDefault="003256A1" w:rsidP="0000648B">
    <w:pPr>
      <w:pStyle w:val="Sidehoved"/>
      <w:tabs>
        <w:tab w:val="clear" w:pos="9638"/>
      </w:tabs>
      <w:jc w:val="right"/>
    </w:pPr>
    <w:r>
      <w:rPr>
        <w:rStyle w:val="Sidetal"/>
      </w:rPr>
      <w:fldChar w:fldCharType="begin"/>
    </w:r>
    <w:r>
      <w:rPr>
        <w:rStyle w:val="Sidetal"/>
      </w:rPr>
      <w:instrText xml:space="preserve">PAGE  </w:instrText>
    </w:r>
    <w:r>
      <w:rPr>
        <w:rStyle w:val="Sidetal"/>
      </w:rPr>
      <w:fldChar w:fldCharType="separate"/>
    </w:r>
    <w:r w:rsidR="00CC7EFF">
      <w:rPr>
        <w:rStyle w:val="Sidetal"/>
        <w:noProof/>
      </w:rPr>
      <w:t>1</w:t>
    </w:r>
    <w:r>
      <w:rPr>
        <w:rStyle w:val="Sidet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8337" w14:textId="77777777" w:rsidR="003256A1" w:rsidRDefault="003256A1" w:rsidP="00D7660D">
    <w:pPr>
      <w:pStyle w:val="Sidehoved"/>
      <w:tabs>
        <w:tab w:val="clear" w:pos="4819"/>
        <w:tab w:val="clear" w:pos="9638"/>
        <w:tab w:val="left" w:pos="720"/>
        <w:tab w:val="left" w:pos="6900"/>
      </w:tabs>
    </w:pPr>
    <w:r>
      <w:tab/>
    </w:r>
    <w:r>
      <w:tab/>
    </w:r>
  </w:p>
  <w:p w14:paraId="2377CE11" w14:textId="0EB0C43F" w:rsidR="003256A1" w:rsidRDefault="00F5353D" w:rsidP="00F5353D">
    <w:pPr>
      <w:pStyle w:val="Sidehoved"/>
      <w:jc w:val="right"/>
    </w:pPr>
    <w:r>
      <w:rPr>
        <w:noProof/>
      </w:rPr>
      <w:drawing>
        <wp:inline distT="0" distB="0" distL="0" distR="0" wp14:anchorId="7F0F66D5" wp14:editId="3CE6EABC">
          <wp:extent cx="2116561" cy="609600"/>
          <wp:effectExtent l="0" t="0" r="0" b="0"/>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292" cy="613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F261C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E883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CEC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94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C2F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923C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001D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987A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EEFBE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2624A3B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26342F3"/>
    <w:multiLevelType w:val="multilevel"/>
    <w:tmpl w:val="6046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9F0098"/>
    <w:multiLevelType w:val="hybridMultilevel"/>
    <w:tmpl w:val="D174FEC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04FF5EC6"/>
    <w:multiLevelType w:val="hybridMultilevel"/>
    <w:tmpl w:val="67B2AE30"/>
    <w:lvl w:ilvl="0" w:tplc="FC62DF06">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06D42383"/>
    <w:multiLevelType w:val="hybridMultilevel"/>
    <w:tmpl w:val="1A220D8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365361F"/>
    <w:multiLevelType w:val="hybridMultilevel"/>
    <w:tmpl w:val="027A6F2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15:restartNumberingAfterBreak="0">
    <w:nsid w:val="2E483327"/>
    <w:multiLevelType w:val="hybridMultilevel"/>
    <w:tmpl w:val="5B7AC2A0"/>
    <w:lvl w:ilvl="0" w:tplc="7DD4C76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EB63BE1"/>
    <w:multiLevelType w:val="hybridMultilevel"/>
    <w:tmpl w:val="D2FED72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0832086"/>
    <w:multiLevelType w:val="hybridMultilevel"/>
    <w:tmpl w:val="E08C199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22E7EEF"/>
    <w:multiLevelType w:val="hybridMultilevel"/>
    <w:tmpl w:val="CAF825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9" w15:restartNumberingAfterBreak="0">
    <w:nsid w:val="5FE222C3"/>
    <w:multiLevelType w:val="hybridMultilevel"/>
    <w:tmpl w:val="747EA11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6EC95D36"/>
    <w:multiLevelType w:val="hybridMultilevel"/>
    <w:tmpl w:val="72F48F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1" w15:restartNumberingAfterBreak="0">
    <w:nsid w:val="6FB71096"/>
    <w:multiLevelType w:val="multilevel"/>
    <w:tmpl w:val="1EFCF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FA5408"/>
    <w:multiLevelType w:val="hybridMultilevel"/>
    <w:tmpl w:val="10001A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D39520E"/>
    <w:multiLevelType w:val="hybridMultilevel"/>
    <w:tmpl w:val="A38A954E"/>
    <w:lvl w:ilvl="0" w:tplc="9690AED4">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282079229">
    <w:abstractNumId w:val="9"/>
  </w:num>
  <w:num w:numId="2" w16cid:durableId="1161657565">
    <w:abstractNumId w:val="7"/>
  </w:num>
  <w:num w:numId="3" w16cid:durableId="1901092934">
    <w:abstractNumId w:val="6"/>
  </w:num>
  <w:num w:numId="4" w16cid:durableId="467628779">
    <w:abstractNumId w:val="5"/>
  </w:num>
  <w:num w:numId="5" w16cid:durableId="1933855704">
    <w:abstractNumId w:val="4"/>
  </w:num>
  <w:num w:numId="6" w16cid:durableId="1575551266">
    <w:abstractNumId w:val="8"/>
  </w:num>
  <w:num w:numId="7" w16cid:durableId="1862284299">
    <w:abstractNumId w:val="3"/>
  </w:num>
  <w:num w:numId="8" w16cid:durableId="772281986">
    <w:abstractNumId w:val="2"/>
  </w:num>
  <w:num w:numId="9" w16cid:durableId="2073694488">
    <w:abstractNumId w:val="1"/>
  </w:num>
  <w:num w:numId="10" w16cid:durableId="1728992572">
    <w:abstractNumId w:val="0"/>
  </w:num>
  <w:num w:numId="11" w16cid:durableId="2119787656">
    <w:abstractNumId w:val="18"/>
  </w:num>
  <w:num w:numId="12" w16cid:durableId="1840458579">
    <w:abstractNumId w:val="20"/>
  </w:num>
  <w:num w:numId="13" w16cid:durableId="1756779501">
    <w:abstractNumId w:val="19"/>
  </w:num>
  <w:num w:numId="14" w16cid:durableId="20748910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9221895">
    <w:abstractNumId w:val="10"/>
  </w:num>
  <w:num w:numId="16" w16cid:durableId="168183094">
    <w:abstractNumId w:val="23"/>
  </w:num>
  <w:num w:numId="17" w16cid:durableId="797534115">
    <w:abstractNumId w:val="14"/>
  </w:num>
  <w:num w:numId="18" w16cid:durableId="42946249">
    <w:abstractNumId w:val="22"/>
  </w:num>
  <w:num w:numId="19" w16cid:durableId="4018931">
    <w:abstractNumId w:val="12"/>
  </w:num>
  <w:num w:numId="20" w16cid:durableId="901332457">
    <w:abstractNumId w:val="8"/>
  </w:num>
  <w:num w:numId="21" w16cid:durableId="1357150777">
    <w:abstractNumId w:val="15"/>
  </w:num>
  <w:num w:numId="22" w16cid:durableId="899905310">
    <w:abstractNumId w:val="21"/>
  </w:num>
  <w:num w:numId="23" w16cid:durableId="1397431891">
    <w:abstractNumId w:val="13"/>
  </w:num>
  <w:num w:numId="24" w16cid:durableId="225648511">
    <w:abstractNumId w:val="11"/>
  </w:num>
  <w:num w:numId="25" w16cid:durableId="279462567">
    <w:abstractNumId w:val="17"/>
  </w:num>
  <w:num w:numId="26" w16cid:durableId="5716979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activeWritingStyle w:appName="MSWord" w:lang="da-DK"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autoHyphenation/>
  <w:hyphenationZone w:val="425"/>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70"/>
    <w:rsid w:val="000011F7"/>
    <w:rsid w:val="00002713"/>
    <w:rsid w:val="0000648B"/>
    <w:rsid w:val="00006CB9"/>
    <w:rsid w:val="0001582E"/>
    <w:rsid w:val="000313A9"/>
    <w:rsid w:val="000317A1"/>
    <w:rsid w:val="00033309"/>
    <w:rsid w:val="00034D3E"/>
    <w:rsid w:val="00046978"/>
    <w:rsid w:val="00052CB1"/>
    <w:rsid w:val="00053EBD"/>
    <w:rsid w:val="00054ED5"/>
    <w:rsid w:val="0005533E"/>
    <w:rsid w:val="0006723A"/>
    <w:rsid w:val="000673BB"/>
    <w:rsid w:val="00070D96"/>
    <w:rsid w:val="00071A09"/>
    <w:rsid w:val="00073212"/>
    <w:rsid w:val="00074FDB"/>
    <w:rsid w:val="00075DC9"/>
    <w:rsid w:val="0007629C"/>
    <w:rsid w:val="000767F2"/>
    <w:rsid w:val="00076954"/>
    <w:rsid w:val="00086206"/>
    <w:rsid w:val="000923DF"/>
    <w:rsid w:val="000941CC"/>
    <w:rsid w:val="00096361"/>
    <w:rsid w:val="00097702"/>
    <w:rsid w:val="000A0432"/>
    <w:rsid w:val="000A2483"/>
    <w:rsid w:val="000A47B6"/>
    <w:rsid w:val="000A4AB6"/>
    <w:rsid w:val="000A76A8"/>
    <w:rsid w:val="000B01A5"/>
    <w:rsid w:val="000B0530"/>
    <w:rsid w:val="000B0D8C"/>
    <w:rsid w:val="000B19FB"/>
    <w:rsid w:val="000B1B9F"/>
    <w:rsid w:val="000B3019"/>
    <w:rsid w:val="000C140C"/>
    <w:rsid w:val="000C3EC7"/>
    <w:rsid w:val="000C5B3B"/>
    <w:rsid w:val="000D1CC0"/>
    <w:rsid w:val="000D373F"/>
    <w:rsid w:val="000D539A"/>
    <w:rsid w:val="000D5804"/>
    <w:rsid w:val="000E1AF5"/>
    <w:rsid w:val="000E2FF0"/>
    <w:rsid w:val="000E4604"/>
    <w:rsid w:val="000E53E5"/>
    <w:rsid w:val="000E559A"/>
    <w:rsid w:val="000E6DD3"/>
    <w:rsid w:val="000F083A"/>
    <w:rsid w:val="000F14BE"/>
    <w:rsid w:val="000F255E"/>
    <w:rsid w:val="000F2E98"/>
    <w:rsid w:val="000F454F"/>
    <w:rsid w:val="000F5CAE"/>
    <w:rsid w:val="001014BE"/>
    <w:rsid w:val="0010191A"/>
    <w:rsid w:val="001036F5"/>
    <w:rsid w:val="00103B0D"/>
    <w:rsid w:val="0010435B"/>
    <w:rsid w:val="00105D0C"/>
    <w:rsid w:val="001063D9"/>
    <w:rsid w:val="00107508"/>
    <w:rsid w:val="00117634"/>
    <w:rsid w:val="00124F07"/>
    <w:rsid w:val="00133179"/>
    <w:rsid w:val="00133820"/>
    <w:rsid w:val="00133B55"/>
    <w:rsid w:val="00134360"/>
    <w:rsid w:val="001372EA"/>
    <w:rsid w:val="001379D2"/>
    <w:rsid w:val="00143223"/>
    <w:rsid w:val="00146686"/>
    <w:rsid w:val="00150A7B"/>
    <w:rsid w:val="00151A0E"/>
    <w:rsid w:val="00153122"/>
    <w:rsid w:val="00154859"/>
    <w:rsid w:val="001564A5"/>
    <w:rsid w:val="00156775"/>
    <w:rsid w:val="0016162F"/>
    <w:rsid w:val="0016204D"/>
    <w:rsid w:val="00162BDD"/>
    <w:rsid w:val="001638B7"/>
    <w:rsid w:val="00170D1A"/>
    <w:rsid w:val="001728BE"/>
    <w:rsid w:val="0017290B"/>
    <w:rsid w:val="00172BCB"/>
    <w:rsid w:val="001734C4"/>
    <w:rsid w:val="00175892"/>
    <w:rsid w:val="0017764B"/>
    <w:rsid w:val="00181CFE"/>
    <w:rsid w:val="001A03C5"/>
    <w:rsid w:val="001A1CD6"/>
    <w:rsid w:val="001B2357"/>
    <w:rsid w:val="001B5E30"/>
    <w:rsid w:val="001B6C9D"/>
    <w:rsid w:val="001B7152"/>
    <w:rsid w:val="001B724C"/>
    <w:rsid w:val="001C2FE2"/>
    <w:rsid w:val="001C4488"/>
    <w:rsid w:val="001C6784"/>
    <w:rsid w:val="001D48C0"/>
    <w:rsid w:val="001D5EEF"/>
    <w:rsid w:val="001D6654"/>
    <w:rsid w:val="001E3152"/>
    <w:rsid w:val="001E3C72"/>
    <w:rsid w:val="001E4AC8"/>
    <w:rsid w:val="001E4E6D"/>
    <w:rsid w:val="001E50EF"/>
    <w:rsid w:val="001E6C7B"/>
    <w:rsid w:val="001F1016"/>
    <w:rsid w:val="001F2DE1"/>
    <w:rsid w:val="001F3973"/>
    <w:rsid w:val="001F3C95"/>
    <w:rsid w:val="001F4F86"/>
    <w:rsid w:val="001F5B55"/>
    <w:rsid w:val="0020140A"/>
    <w:rsid w:val="00206152"/>
    <w:rsid w:val="002124E0"/>
    <w:rsid w:val="00221BC7"/>
    <w:rsid w:val="0023244C"/>
    <w:rsid w:val="0023434C"/>
    <w:rsid w:val="0023677F"/>
    <w:rsid w:val="0024032E"/>
    <w:rsid w:val="002408FA"/>
    <w:rsid w:val="00241209"/>
    <w:rsid w:val="00241FA4"/>
    <w:rsid w:val="00245BCF"/>
    <w:rsid w:val="00247B09"/>
    <w:rsid w:val="00250A26"/>
    <w:rsid w:val="0025418A"/>
    <w:rsid w:val="0025506C"/>
    <w:rsid w:val="002555E0"/>
    <w:rsid w:val="00256F33"/>
    <w:rsid w:val="00257433"/>
    <w:rsid w:val="00264641"/>
    <w:rsid w:val="00265896"/>
    <w:rsid w:val="00265C15"/>
    <w:rsid w:val="0027538D"/>
    <w:rsid w:val="0027588A"/>
    <w:rsid w:val="00276693"/>
    <w:rsid w:val="00276EE0"/>
    <w:rsid w:val="00281664"/>
    <w:rsid w:val="002838D2"/>
    <w:rsid w:val="002871FB"/>
    <w:rsid w:val="00287F09"/>
    <w:rsid w:val="00291B13"/>
    <w:rsid w:val="00292E1F"/>
    <w:rsid w:val="002959BE"/>
    <w:rsid w:val="00295C8E"/>
    <w:rsid w:val="002974C9"/>
    <w:rsid w:val="002A0152"/>
    <w:rsid w:val="002A5382"/>
    <w:rsid w:val="002A6347"/>
    <w:rsid w:val="002B0997"/>
    <w:rsid w:val="002B20CA"/>
    <w:rsid w:val="002B42CB"/>
    <w:rsid w:val="002B577E"/>
    <w:rsid w:val="002B68BB"/>
    <w:rsid w:val="002B6DDF"/>
    <w:rsid w:val="002B6E7E"/>
    <w:rsid w:val="002C1E8A"/>
    <w:rsid w:val="002C2D3E"/>
    <w:rsid w:val="002C410E"/>
    <w:rsid w:val="002C672D"/>
    <w:rsid w:val="002D1107"/>
    <w:rsid w:val="002D28F1"/>
    <w:rsid w:val="002D5595"/>
    <w:rsid w:val="002D5DA1"/>
    <w:rsid w:val="002D5E18"/>
    <w:rsid w:val="002D6BFA"/>
    <w:rsid w:val="002E6092"/>
    <w:rsid w:val="002E7226"/>
    <w:rsid w:val="002F00F5"/>
    <w:rsid w:val="002F294E"/>
    <w:rsid w:val="002F57D0"/>
    <w:rsid w:val="002F7CD5"/>
    <w:rsid w:val="00300274"/>
    <w:rsid w:val="003033F1"/>
    <w:rsid w:val="00303A24"/>
    <w:rsid w:val="003049B3"/>
    <w:rsid w:val="003052AF"/>
    <w:rsid w:val="0030621F"/>
    <w:rsid w:val="00307BFE"/>
    <w:rsid w:val="003215A9"/>
    <w:rsid w:val="00324817"/>
    <w:rsid w:val="00325608"/>
    <w:rsid w:val="003256A1"/>
    <w:rsid w:val="00332FEE"/>
    <w:rsid w:val="0034294E"/>
    <w:rsid w:val="0034482C"/>
    <w:rsid w:val="00344CBD"/>
    <w:rsid w:val="00350118"/>
    <w:rsid w:val="003516D0"/>
    <w:rsid w:val="0035346C"/>
    <w:rsid w:val="0035409C"/>
    <w:rsid w:val="00354416"/>
    <w:rsid w:val="00354A5C"/>
    <w:rsid w:val="00357556"/>
    <w:rsid w:val="0036299E"/>
    <w:rsid w:val="00363150"/>
    <w:rsid w:val="003635FC"/>
    <w:rsid w:val="00364E98"/>
    <w:rsid w:val="00370A06"/>
    <w:rsid w:val="00370F5F"/>
    <w:rsid w:val="003748F2"/>
    <w:rsid w:val="00374F1B"/>
    <w:rsid w:val="00380288"/>
    <w:rsid w:val="00384991"/>
    <w:rsid w:val="00386B54"/>
    <w:rsid w:val="003908AA"/>
    <w:rsid w:val="00394151"/>
    <w:rsid w:val="0039641C"/>
    <w:rsid w:val="003A3907"/>
    <w:rsid w:val="003A6AAE"/>
    <w:rsid w:val="003A7EF3"/>
    <w:rsid w:val="003B01C2"/>
    <w:rsid w:val="003B04F5"/>
    <w:rsid w:val="003B08B3"/>
    <w:rsid w:val="003B1F1E"/>
    <w:rsid w:val="003B52BA"/>
    <w:rsid w:val="003B68BE"/>
    <w:rsid w:val="003B743B"/>
    <w:rsid w:val="003C5130"/>
    <w:rsid w:val="003C644B"/>
    <w:rsid w:val="003D1A8A"/>
    <w:rsid w:val="003D2484"/>
    <w:rsid w:val="003D4387"/>
    <w:rsid w:val="003E25CC"/>
    <w:rsid w:val="003E2877"/>
    <w:rsid w:val="003E4104"/>
    <w:rsid w:val="003E45DE"/>
    <w:rsid w:val="003E52EE"/>
    <w:rsid w:val="003F0D54"/>
    <w:rsid w:val="003F16D7"/>
    <w:rsid w:val="003F5196"/>
    <w:rsid w:val="003F62AB"/>
    <w:rsid w:val="003F63EF"/>
    <w:rsid w:val="003F68FA"/>
    <w:rsid w:val="004016CE"/>
    <w:rsid w:val="004046EA"/>
    <w:rsid w:val="00406BDB"/>
    <w:rsid w:val="00410617"/>
    <w:rsid w:val="00410D20"/>
    <w:rsid w:val="0041110C"/>
    <w:rsid w:val="00411C68"/>
    <w:rsid w:val="00413A1B"/>
    <w:rsid w:val="004153EB"/>
    <w:rsid w:val="00417FBD"/>
    <w:rsid w:val="004263B1"/>
    <w:rsid w:val="004273EE"/>
    <w:rsid w:val="004307AA"/>
    <w:rsid w:val="00432377"/>
    <w:rsid w:val="00434526"/>
    <w:rsid w:val="004367DB"/>
    <w:rsid w:val="0044277E"/>
    <w:rsid w:val="00451D2A"/>
    <w:rsid w:val="0045386A"/>
    <w:rsid w:val="00455707"/>
    <w:rsid w:val="00455CCE"/>
    <w:rsid w:val="00455F9A"/>
    <w:rsid w:val="00460BFD"/>
    <w:rsid w:val="0046282E"/>
    <w:rsid w:val="00463145"/>
    <w:rsid w:val="00463EBD"/>
    <w:rsid w:val="004643ED"/>
    <w:rsid w:val="00464B2E"/>
    <w:rsid w:val="00464E4E"/>
    <w:rsid w:val="00466989"/>
    <w:rsid w:val="004704C7"/>
    <w:rsid w:val="00482AD4"/>
    <w:rsid w:val="00487DFB"/>
    <w:rsid w:val="0049122B"/>
    <w:rsid w:val="00495CA8"/>
    <w:rsid w:val="00496755"/>
    <w:rsid w:val="004B0D63"/>
    <w:rsid w:val="004B590D"/>
    <w:rsid w:val="004C10E3"/>
    <w:rsid w:val="004C6D51"/>
    <w:rsid w:val="004C77AC"/>
    <w:rsid w:val="004D4E27"/>
    <w:rsid w:val="004D667F"/>
    <w:rsid w:val="004D68F4"/>
    <w:rsid w:val="004E20D3"/>
    <w:rsid w:val="004E2EF2"/>
    <w:rsid w:val="004E6382"/>
    <w:rsid w:val="004E78BE"/>
    <w:rsid w:val="004F1402"/>
    <w:rsid w:val="004F1FA4"/>
    <w:rsid w:val="004F32A6"/>
    <w:rsid w:val="004F39D9"/>
    <w:rsid w:val="004F4E1E"/>
    <w:rsid w:val="00502960"/>
    <w:rsid w:val="00502D6F"/>
    <w:rsid w:val="00510490"/>
    <w:rsid w:val="005109FF"/>
    <w:rsid w:val="00510C1F"/>
    <w:rsid w:val="005153CF"/>
    <w:rsid w:val="0051646E"/>
    <w:rsid w:val="005234BC"/>
    <w:rsid w:val="005245E2"/>
    <w:rsid w:val="00524856"/>
    <w:rsid w:val="00526375"/>
    <w:rsid w:val="00530102"/>
    <w:rsid w:val="00532E22"/>
    <w:rsid w:val="00533C68"/>
    <w:rsid w:val="00535A5B"/>
    <w:rsid w:val="00536E80"/>
    <w:rsid w:val="00543FA8"/>
    <w:rsid w:val="00544B6A"/>
    <w:rsid w:val="00545E19"/>
    <w:rsid w:val="005477E5"/>
    <w:rsid w:val="0055164F"/>
    <w:rsid w:val="005522A8"/>
    <w:rsid w:val="00564EB4"/>
    <w:rsid w:val="0056788A"/>
    <w:rsid w:val="005733BE"/>
    <w:rsid w:val="005758DC"/>
    <w:rsid w:val="00575C2F"/>
    <w:rsid w:val="005761BD"/>
    <w:rsid w:val="00576A6F"/>
    <w:rsid w:val="00576A91"/>
    <w:rsid w:val="0058266E"/>
    <w:rsid w:val="00582F72"/>
    <w:rsid w:val="0058491A"/>
    <w:rsid w:val="00584BF8"/>
    <w:rsid w:val="00585808"/>
    <w:rsid w:val="005866A5"/>
    <w:rsid w:val="005935BF"/>
    <w:rsid w:val="005938B1"/>
    <w:rsid w:val="00595CD4"/>
    <w:rsid w:val="00595D56"/>
    <w:rsid w:val="005A1155"/>
    <w:rsid w:val="005A12BE"/>
    <w:rsid w:val="005A22D4"/>
    <w:rsid w:val="005A2BD4"/>
    <w:rsid w:val="005A511C"/>
    <w:rsid w:val="005A568C"/>
    <w:rsid w:val="005B4646"/>
    <w:rsid w:val="005B60BD"/>
    <w:rsid w:val="005B6199"/>
    <w:rsid w:val="005C1C5E"/>
    <w:rsid w:val="005C3E14"/>
    <w:rsid w:val="005C5EB9"/>
    <w:rsid w:val="005C7134"/>
    <w:rsid w:val="005D4B16"/>
    <w:rsid w:val="005E0576"/>
    <w:rsid w:val="005E1EA6"/>
    <w:rsid w:val="005E5CDD"/>
    <w:rsid w:val="005E6A0A"/>
    <w:rsid w:val="005F0131"/>
    <w:rsid w:val="005F26D2"/>
    <w:rsid w:val="005F33D7"/>
    <w:rsid w:val="005F5A30"/>
    <w:rsid w:val="0060057E"/>
    <w:rsid w:val="006014B6"/>
    <w:rsid w:val="0060350D"/>
    <w:rsid w:val="00606089"/>
    <w:rsid w:val="006074CB"/>
    <w:rsid w:val="00607894"/>
    <w:rsid w:val="00610366"/>
    <w:rsid w:val="00611E81"/>
    <w:rsid w:val="00612394"/>
    <w:rsid w:val="00612CB1"/>
    <w:rsid w:val="00613896"/>
    <w:rsid w:val="006205E7"/>
    <w:rsid w:val="00621242"/>
    <w:rsid w:val="006229C4"/>
    <w:rsid w:val="006247C5"/>
    <w:rsid w:val="006260F2"/>
    <w:rsid w:val="00626388"/>
    <w:rsid w:val="0063104B"/>
    <w:rsid w:val="00631512"/>
    <w:rsid w:val="0063328D"/>
    <w:rsid w:val="006333A7"/>
    <w:rsid w:val="006334B0"/>
    <w:rsid w:val="00633FA3"/>
    <w:rsid w:val="006357C3"/>
    <w:rsid w:val="00635872"/>
    <w:rsid w:val="00637803"/>
    <w:rsid w:val="0064312B"/>
    <w:rsid w:val="00643364"/>
    <w:rsid w:val="006458C2"/>
    <w:rsid w:val="00646E0F"/>
    <w:rsid w:val="00647A93"/>
    <w:rsid w:val="0065012E"/>
    <w:rsid w:val="00651F0F"/>
    <w:rsid w:val="00653DF0"/>
    <w:rsid w:val="00654271"/>
    <w:rsid w:val="00654F95"/>
    <w:rsid w:val="006552C0"/>
    <w:rsid w:val="00672888"/>
    <w:rsid w:val="006741ED"/>
    <w:rsid w:val="0067486E"/>
    <w:rsid w:val="00675ECF"/>
    <w:rsid w:val="00675FB5"/>
    <w:rsid w:val="00681C99"/>
    <w:rsid w:val="00687834"/>
    <w:rsid w:val="00691892"/>
    <w:rsid w:val="006945B9"/>
    <w:rsid w:val="00697435"/>
    <w:rsid w:val="006A0492"/>
    <w:rsid w:val="006A0F5B"/>
    <w:rsid w:val="006A259F"/>
    <w:rsid w:val="006A512E"/>
    <w:rsid w:val="006B2FE8"/>
    <w:rsid w:val="006B4A78"/>
    <w:rsid w:val="006B51BD"/>
    <w:rsid w:val="006B63CB"/>
    <w:rsid w:val="006B75FB"/>
    <w:rsid w:val="006C077A"/>
    <w:rsid w:val="006C08D9"/>
    <w:rsid w:val="006C10E0"/>
    <w:rsid w:val="006C2717"/>
    <w:rsid w:val="006C2973"/>
    <w:rsid w:val="006C3E07"/>
    <w:rsid w:val="006C6D1B"/>
    <w:rsid w:val="006C79B2"/>
    <w:rsid w:val="006D09C6"/>
    <w:rsid w:val="006D3F5F"/>
    <w:rsid w:val="006D40AA"/>
    <w:rsid w:val="006D61D1"/>
    <w:rsid w:val="006E43A4"/>
    <w:rsid w:val="006E60CB"/>
    <w:rsid w:val="006F4F76"/>
    <w:rsid w:val="00703487"/>
    <w:rsid w:val="00704CA1"/>
    <w:rsid w:val="00705D8C"/>
    <w:rsid w:val="00711053"/>
    <w:rsid w:val="0071181E"/>
    <w:rsid w:val="00711C87"/>
    <w:rsid w:val="00717140"/>
    <w:rsid w:val="00720771"/>
    <w:rsid w:val="00720ADB"/>
    <w:rsid w:val="00722D86"/>
    <w:rsid w:val="00723884"/>
    <w:rsid w:val="007303A2"/>
    <w:rsid w:val="00731E9C"/>
    <w:rsid w:val="00732BAF"/>
    <w:rsid w:val="00734E34"/>
    <w:rsid w:val="00737C40"/>
    <w:rsid w:val="00742A41"/>
    <w:rsid w:val="00742F42"/>
    <w:rsid w:val="00743826"/>
    <w:rsid w:val="00746FF6"/>
    <w:rsid w:val="00753A29"/>
    <w:rsid w:val="00753C5B"/>
    <w:rsid w:val="007549F0"/>
    <w:rsid w:val="00757F81"/>
    <w:rsid w:val="00761713"/>
    <w:rsid w:val="00761CF7"/>
    <w:rsid w:val="00762ED3"/>
    <w:rsid w:val="00764357"/>
    <w:rsid w:val="00764DA3"/>
    <w:rsid w:val="00776E16"/>
    <w:rsid w:val="00777633"/>
    <w:rsid w:val="00777816"/>
    <w:rsid w:val="007779A9"/>
    <w:rsid w:val="00782894"/>
    <w:rsid w:val="00784336"/>
    <w:rsid w:val="00784AA2"/>
    <w:rsid w:val="00784C18"/>
    <w:rsid w:val="0078544D"/>
    <w:rsid w:val="007976D0"/>
    <w:rsid w:val="007A21C6"/>
    <w:rsid w:val="007A5A46"/>
    <w:rsid w:val="007A798C"/>
    <w:rsid w:val="007B18AE"/>
    <w:rsid w:val="007B43D4"/>
    <w:rsid w:val="007B570F"/>
    <w:rsid w:val="007C090D"/>
    <w:rsid w:val="007C40E1"/>
    <w:rsid w:val="007C67D5"/>
    <w:rsid w:val="007C784E"/>
    <w:rsid w:val="007C7F16"/>
    <w:rsid w:val="007D05BC"/>
    <w:rsid w:val="007D6664"/>
    <w:rsid w:val="007D7F7E"/>
    <w:rsid w:val="007E3905"/>
    <w:rsid w:val="007E41A7"/>
    <w:rsid w:val="007E7015"/>
    <w:rsid w:val="007F14B9"/>
    <w:rsid w:val="007F6141"/>
    <w:rsid w:val="007F6CA3"/>
    <w:rsid w:val="00800D14"/>
    <w:rsid w:val="00804F3B"/>
    <w:rsid w:val="00805435"/>
    <w:rsid w:val="00805C0B"/>
    <w:rsid w:val="00807E33"/>
    <w:rsid w:val="00810280"/>
    <w:rsid w:val="008172FC"/>
    <w:rsid w:val="00817FA9"/>
    <w:rsid w:val="0082032D"/>
    <w:rsid w:val="00830F79"/>
    <w:rsid w:val="00834C4E"/>
    <w:rsid w:val="00837C34"/>
    <w:rsid w:val="00846A20"/>
    <w:rsid w:val="0087108B"/>
    <w:rsid w:val="008741C4"/>
    <w:rsid w:val="00874C50"/>
    <w:rsid w:val="008776AC"/>
    <w:rsid w:val="00881015"/>
    <w:rsid w:val="00886CC0"/>
    <w:rsid w:val="008903E1"/>
    <w:rsid w:val="0089269F"/>
    <w:rsid w:val="00893C46"/>
    <w:rsid w:val="00894F32"/>
    <w:rsid w:val="00895FDB"/>
    <w:rsid w:val="00897280"/>
    <w:rsid w:val="008972F2"/>
    <w:rsid w:val="00897745"/>
    <w:rsid w:val="008A2FBC"/>
    <w:rsid w:val="008B0557"/>
    <w:rsid w:val="008B057C"/>
    <w:rsid w:val="008B1D62"/>
    <w:rsid w:val="008B229E"/>
    <w:rsid w:val="008B31FB"/>
    <w:rsid w:val="008B64CE"/>
    <w:rsid w:val="008B67E7"/>
    <w:rsid w:val="008B69A0"/>
    <w:rsid w:val="008C0150"/>
    <w:rsid w:val="008C52EE"/>
    <w:rsid w:val="008C75EE"/>
    <w:rsid w:val="008E4CF8"/>
    <w:rsid w:val="008E5670"/>
    <w:rsid w:val="008E6641"/>
    <w:rsid w:val="008F17E4"/>
    <w:rsid w:val="008F2E3C"/>
    <w:rsid w:val="008F6E1A"/>
    <w:rsid w:val="008F7EC7"/>
    <w:rsid w:val="009022F6"/>
    <w:rsid w:val="00907320"/>
    <w:rsid w:val="009073D6"/>
    <w:rsid w:val="00907DE0"/>
    <w:rsid w:val="00911AC7"/>
    <w:rsid w:val="009131E1"/>
    <w:rsid w:val="00916DC8"/>
    <w:rsid w:val="00917932"/>
    <w:rsid w:val="00925D25"/>
    <w:rsid w:val="00926387"/>
    <w:rsid w:val="00931ECD"/>
    <w:rsid w:val="00934DCF"/>
    <w:rsid w:val="009351E6"/>
    <w:rsid w:val="00936835"/>
    <w:rsid w:val="00937FB6"/>
    <w:rsid w:val="00941E8F"/>
    <w:rsid w:val="00942902"/>
    <w:rsid w:val="0094307A"/>
    <w:rsid w:val="00945E77"/>
    <w:rsid w:val="009471A6"/>
    <w:rsid w:val="009556F5"/>
    <w:rsid w:val="009650E2"/>
    <w:rsid w:val="00967B30"/>
    <w:rsid w:val="0097114C"/>
    <w:rsid w:val="00971D14"/>
    <w:rsid w:val="0097316A"/>
    <w:rsid w:val="009756F2"/>
    <w:rsid w:val="0097658C"/>
    <w:rsid w:val="00976E9F"/>
    <w:rsid w:val="00980351"/>
    <w:rsid w:val="009821E9"/>
    <w:rsid w:val="0098492B"/>
    <w:rsid w:val="009850C7"/>
    <w:rsid w:val="009858EE"/>
    <w:rsid w:val="00986192"/>
    <w:rsid w:val="00997C09"/>
    <w:rsid w:val="009A1FFB"/>
    <w:rsid w:val="009A2E33"/>
    <w:rsid w:val="009A3DDA"/>
    <w:rsid w:val="009A47DC"/>
    <w:rsid w:val="009A52A7"/>
    <w:rsid w:val="009A5D55"/>
    <w:rsid w:val="009A6710"/>
    <w:rsid w:val="009A7000"/>
    <w:rsid w:val="009A70A1"/>
    <w:rsid w:val="009C17C2"/>
    <w:rsid w:val="009D16BB"/>
    <w:rsid w:val="009E21BE"/>
    <w:rsid w:val="009E297B"/>
    <w:rsid w:val="009E4566"/>
    <w:rsid w:val="009E5FE9"/>
    <w:rsid w:val="009E6AEF"/>
    <w:rsid w:val="009F270B"/>
    <w:rsid w:val="009F4863"/>
    <w:rsid w:val="00A000F8"/>
    <w:rsid w:val="00A00BFA"/>
    <w:rsid w:val="00A050F5"/>
    <w:rsid w:val="00A0687F"/>
    <w:rsid w:val="00A101A6"/>
    <w:rsid w:val="00A11EF0"/>
    <w:rsid w:val="00A1751F"/>
    <w:rsid w:val="00A2073F"/>
    <w:rsid w:val="00A20DAB"/>
    <w:rsid w:val="00A25274"/>
    <w:rsid w:val="00A27077"/>
    <w:rsid w:val="00A336E2"/>
    <w:rsid w:val="00A352A1"/>
    <w:rsid w:val="00A40889"/>
    <w:rsid w:val="00A413AF"/>
    <w:rsid w:val="00A42FC0"/>
    <w:rsid w:val="00A45842"/>
    <w:rsid w:val="00A46E21"/>
    <w:rsid w:val="00A54D6E"/>
    <w:rsid w:val="00A566F1"/>
    <w:rsid w:val="00A62D63"/>
    <w:rsid w:val="00A654F7"/>
    <w:rsid w:val="00A70F64"/>
    <w:rsid w:val="00A71750"/>
    <w:rsid w:val="00A72EC7"/>
    <w:rsid w:val="00A73156"/>
    <w:rsid w:val="00A74238"/>
    <w:rsid w:val="00A75BCB"/>
    <w:rsid w:val="00A80896"/>
    <w:rsid w:val="00A826D1"/>
    <w:rsid w:val="00A827F7"/>
    <w:rsid w:val="00A82BE0"/>
    <w:rsid w:val="00A85C80"/>
    <w:rsid w:val="00A922B5"/>
    <w:rsid w:val="00A95ED7"/>
    <w:rsid w:val="00A97290"/>
    <w:rsid w:val="00A97910"/>
    <w:rsid w:val="00AA05E8"/>
    <w:rsid w:val="00AA37E9"/>
    <w:rsid w:val="00AA52FC"/>
    <w:rsid w:val="00AA7453"/>
    <w:rsid w:val="00AB0504"/>
    <w:rsid w:val="00AB2608"/>
    <w:rsid w:val="00AC08C0"/>
    <w:rsid w:val="00AC2A8A"/>
    <w:rsid w:val="00AC2D04"/>
    <w:rsid w:val="00AC30CD"/>
    <w:rsid w:val="00AC5B1E"/>
    <w:rsid w:val="00AC7220"/>
    <w:rsid w:val="00AD3B7D"/>
    <w:rsid w:val="00AD3E3A"/>
    <w:rsid w:val="00AD51DC"/>
    <w:rsid w:val="00AD5D8E"/>
    <w:rsid w:val="00AD655D"/>
    <w:rsid w:val="00AE1885"/>
    <w:rsid w:val="00AE1C09"/>
    <w:rsid w:val="00AE2113"/>
    <w:rsid w:val="00AE22E7"/>
    <w:rsid w:val="00AF378F"/>
    <w:rsid w:val="00AF3D86"/>
    <w:rsid w:val="00AF7FEB"/>
    <w:rsid w:val="00B009A3"/>
    <w:rsid w:val="00B024D2"/>
    <w:rsid w:val="00B04515"/>
    <w:rsid w:val="00B055A3"/>
    <w:rsid w:val="00B06BB6"/>
    <w:rsid w:val="00B07EAF"/>
    <w:rsid w:val="00B15167"/>
    <w:rsid w:val="00B21081"/>
    <w:rsid w:val="00B250D6"/>
    <w:rsid w:val="00B26FF4"/>
    <w:rsid w:val="00B32A72"/>
    <w:rsid w:val="00B32FA7"/>
    <w:rsid w:val="00B35AF2"/>
    <w:rsid w:val="00B35DDD"/>
    <w:rsid w:val="00B36408"/>
    <w:rsid w:val="00B3717A"/>
    <w:rsid w:val="00B41E08"/>
    <w:rsid w:val="00B42F07"/>
    <w:rsid w:val="00B50DD3"/>
    <w:rsid w:val="00B52B74"/>
    <w:rsid w:val="00B6330A"/>
    <w:rsid w:val="00B64BCF"/>
    <w:rsid w:val="00B663CA"/>
    <w:rsid w:val="00B66A64"/>
    <w:rsid w:val="00B66D57"/>
    <w:rsid w:val="00B75C83"/>
    <w:rsid w:val="00B832D6"/>
    <w:rsid w:val="00B84752"/>
    <w:rsid w:val="00B90C9D"/>
    <w:rsid w:val="00B9138E"/>
    <w:rsid w:val="00B91983"/>
    <w:rsid w:val="00B97767"/>
    <w:rsid w:val="00BA095D"/>
    <w:rsid w:val="00BA0AAC"/>
    <w:rsid w:val="00BA2A42"/>
    <w:rsid w:val="00BA51E3"/>
    <w:rsid w:val="00BA730B"/>
    <w:rsid w:val="00BA7F0B"/>
    <w:rsid w:val="00BB0A04"/>
    <w:rsid w:val="00BB6CE7"/>
    <w:rsid w:val="00BB7C21"/>
    <w:rsid w:val="00BC00A0"/>
    <w:rsid w:val="00BC0D58"/>
    <w:rsid w:val="00BC16E2"/>
    <w:rsid w:val="00BC5EC0"/>
    <w:rsid w:val="00BC60D3"/>
    <w:rsid w:val="00BC7375"/>
    <w:rsid w:val="00BC79C7"/>
    <w:rsid w:val="00BD3D11"/>
    <w:rsid w:val="00BD77DE"/>
    <w:rsid w:val="00BF4EE6"/>
    <w:rsid w:val="00C04CFE"/>
    <w:rsid w:val="00C14A77"/>
    <w:rsid w:val="00C15D3A"/>
    <w:rsid w:val="00C16214"/>
    <w:rsid w:val="00C178AE"/>
    <w:rsid w:val="00C17F49"/>
    <w:rsid w:val="00C208B9"/>
    <w:rsid w:val="00C21F80"/>
    <w:rsid w:val="00C22C1B"/>
    <w:rsid w:val="00C24888"/>
    <w:rsid w:val="00C25304"/>
    <w:rsid w:val="00C260CC"/>
    <w:rsid w:val="00C27899"/>
    <w:rsid w:val="00C3153C"/>
    <w:rsid w:val="00C32243"/>
    <w:rsid w:val="00C337A3"/>
    <w:rsid w:val="00C40B04"/>
    <w:rsid w:val="00C40B3F"/>
    <w:rsid w:val="00C410CD"/>
    <w:rsid w:val="00C412E4"/>
    <w:rsid w:val="00C41C19"/>
    <w:rsid w:val="00C5032B"/>
    <w:rsid w:val="00C52807"/>
    <w:rsid w:val="00C52C65"/>
    <w:rsid w:val="00C532C8"/>
    <w:rsid w:val="00C53F70"/>
    <w:rsid w:val="00C558CE"/>
    <w:rsid w:val="00C620D7"/>
    <w:rsid w:val="00C63B66"/>
    <w:rsid w:val="00C72A45"/>
    <w:rsid w:val="00C72F64"/>
    <w:rsid w:val="00C75B80"/>
    <w:rsid w:val="00C7741B"/>
    <w:rsid w:val="00C928D7"/>
    <w:rsid w:val="00C93433"/>
    <w:rsid w:val="00C96D9C"/>
    <w:rsid w:val="00CA377D"/>
    <w:rsid w:val="00CA4D1D"/>
    <w:rsid w:val="00CA55AF"/>
    <w:rsid w:val="00CA675F"/>
    <w:rsid w:val="00CB0A50"/>
    <w:rsid w:val="00CB6DB4"/>
    <w:rsid w:val="00CB7508"/>
    <w:rsid w:val="00CB7DF1"/>
    <w:rsid w:val="00CC3412"/>
    <w:rsid w:val="00CC7EFF"/>
    <w:rsid w:val="00CD2058"/>
    <w:rsid w:val="00CD326B"/>
    <w:rsid w:val="00CD3B83"/>
    <w:rsid w:val="00CE088E"/>
    <w:rsid w:val="00CE3F7F"/>
    <w:rsid w:val="00CE5BAC"/>
    <w:rsid w:val="00CE78D9"/>
    <w:rsid w:val="00CF1C40"/>
    <w:rsid w:val="00CF34DF"/>
    <w:rsid w:val="00CF3593"/>
    <w:rsid w:val="00CF7BC2"/>
    <w:rsid w:val="00D04ACD"/>
    <w:rsid w:val="00D05E32"/>
    <w:rsid w:val="00D103B2"/>
    <w:rsid w:val="00D11BF3"/>
    <w:rsid w:val="00D126C0"/>
    <w:rsid w:val="00D15199"/>
    <w:rsid w:val="00D170D8"/>
    <w:rsid w:val="00D26056"/>
    <w:rsid w:val="00D265BF"/>
    <w:rsid w:val="00D2726F"/>
    <w:rsid w:val="00D27D74"/>
    <w:rsid w:val="00D33D81"/>
    <w:rsid w:val="00D3460E"/>
    <w:rsid w:val="00D42F65"/>
    <w:rsid w:val="00D43543"/>
    <w:rsid w:val="00D475DE"/>
    <w:rsid w:val="00D5216F"/>
    <w:rsid w:val="00D52659"/>
    <w:rsid w:val="00D557E7"/>
    <w:rsid w:val="00D56377"/>
    <w:rsid w:val="00D57344"/>
    <w:rsid w:val="00D57818"/>
    <w:rsid w:val="00D63CAB"/>
    <w:rsid w:val="00D65AD8"/>
    <w:rsid w:val="00D667C6"/>
    <w:rsid w:val="00D7466E"/>
    <w:rsid w:val="00D7660D"/>
    <w:rsid w:val="00D777FD"/>
    <w:rsid w:val="00D77FEC"/>
    <w:rsid w:val="00D812CF"/>
    <w:rsid w:val="00D90260"/>
    <w:rsid w:val="00D91C28"/>
    <w:rsid w:val="00D94CD0"/>
    <w:rsid w:val="00D979B4"/>
    <w:rsid w:val="00DA1CF7"/>
    <w:rsid w:val="00DA3F5A"/>
    <w:rsid w:val="00DA6D81"/>
    <w:rsid w:val="00DB0077"/>
    <w:rsid w:val="00DB376C"/>
    <w:rsid w:val="00DB3E73"/>
    <w:rsid w:val="00DB4002"/>
    <w:rsid w:val="00DB537B"/>
    <w:rsid w:val="00DB56AA"/>
    <w:rsid w:val="00DC29FA"/>
    <w:rsid w:val="00DC3933"/>
    <w:rsid w:val="00DC61FA"/>
    <w:rsid w:val="00DD6081"/>
    <w:rsid w:val="00DD767F"/>
    <w:rsid w:val="00DD7E72"/>
    <w:rsid w:val="00DE00EE"/>
    <w:rsid w:val="00DE171E"/>
    <w:rsid w:val="00DE2459"/>
    <w:rsid w:val="00DE4401"/>
    <w:rsid w:val="00DE481D"/>
    <w:rsid w:val="00DE4D0E"/>
    <w:rsid w:val="00DE5813"/>
    <w:rsid w:val="00DF0DAD"/>
    <w:rsid w:val="00DF1FB8"/>
    <w:rsid w:val="00DF5395"/>
    <w:rsid w:val="00DF540E"/>
    <w:rsid w:val="00DF5831"/>
    <w:rsid w:val="00DF5965"/>
    <w:rsid w:val="00E021AA"/>
    <w:rsid w:val="00E0348F"/>
    <w:rsid w:val="00E1195C"/>
    <w:rsid w:val="00E12FDD"/>
    <w:rsid w:val="00E12FDF"/>
    <w:rsid w:val="00E1613F"/>
    <w:rsid w:val="00E16366"/>
    <w:rsid w:val="00E16C5F"/>
    <w:rsid w:val="00E241A9"/>
    <w:rsid w:val="00E3192F"/>
    <w:rsid w:val="00E331EF"/>
    <w:rsid w:val="00E34117"/>
    <w:rsid w:val="00E36D86"/>
    <w:rsid w:val="00E37722"/>
    <w:rsid w:val="00E37942"/>
    <w:rsid w:val="00E44579"/>
    <w:rsid w:val="00E462AE"/>
    <w:rsid w:val="00E4715B"/>
    <w:rsid w:val="00E47A5C"/>
    <w:rsid w:val="00E53435"/>
    <w:rsid w:val="00E55DD2"/>
    <w:rsid w:val="00E57C02"/>
    <w:rsid w:val="00E632B6"/>
    <w:rsid w:val="00E653DB"/>
    <w:rsid w:val="00E66191"/>
    <w:rsid w:val="00E668C3"/>
    <w:rsid w:val="00E670D4"/>
    <w:rsid w:val="00E67BF6"/>
    <w:rsid w:val="00E70E4A"/>
    <w:rsid w:val="00E77EF0"/>
    <w:rsid w:val="00E81A50"/>
    <w:rsid w:val="00E82B7A"/>
    <w:rsid w:val="00E8486A"/>
    <w:rsid w:val="00E84DFE"/>
    <w:rsid w:val="00E85E0F"/>
    <w:rsid w:val="00E93EA2"/>
    <w:rsid w:val="00E95485"/>
    <w:rsid w:val="00E95B94"/>
    <w:rsid w:val="00E9684B"/>
    <w:rsid w:val="00E96BAF"/>
    <w:rsid w:val="00E97068"/>
    <w:rsid w:val="00EA2304"/>
    <w:rsid w:val="00EA47B6"/>
    <w:rsid w:val="00EB2480"/>
    <w:rsid w:val="00EB3CAD"/>
    <w:rsid w:val="00EB48EF"/>
    <w:rsid w:val="00EB6161"/>
    <w:rsid w:val="00EC4CD2"/>
    <w:rsid w:val="00EC4F66"/>
    <w:rsid w:val="00EC5A9F"/>
    <w:rsid w:val="00ED077B"/>
    <w:rsid w:val="00ED3DDF"/>
    <w:rsid w:val="00ED5D6D"/>
    <w:rsid w:val="00ED6F83"/>
    <w:rsid w:val="00EE0FE3"/>
    <w:rsid w:val="00EE4401"/>
    <w:rsid w:val="00EF0447"/>
    <w:rsid w:val="00EF159A"/>
    <w:rsid w:val="00EF6EF1"/>
    <w:rsid w:val="00F02054"/>
    <w:rsid w:val="00F02974"/>
    <w:rsid w:val="00F04CE2"/>
    <w:rsid w:val="00F105FC"/>
    <w:rsid w:val="00F10B55"/>
    <w:rsid w:val="00F120A5"/>
    <w:rsid w:val="00F164B1"/>
    <w:rsid w:val="00F25A4D"/>
    <w:rsid w:val="00F3198A"/>
    <w:rsid w:val="00F32791"/>
    <w:rsid w:val="00F3371F"/>
    <w:rsid w:val="00F40A7B"/>
    <w:rsid w:val="00F42B99"/>
    <w:rsid w:val="00F52B1C"/>
    <w:rsid w:val="00F5353D"/>
    <w:rsid w:val="00F559FC"/>
    <w:rsid w:val="00F61B6D"/>
    <w:rsid w:val="00F625DC"/>
    <w:rsid w:val="00F64A78"/>
    <w:rsid w:val="00F65A27"/>
    <w:rsid w:val="00F6716A"/>
    <w:rsid w:val="00F71759"/>
    <w:rsid w:val="00F71E83"/>
    <w:rsid w:val="00F743C7"/>
    <w:rsid w:val="00F83CDB"/>
    <w:rsid w:val="00F934E3"/>
    <w:rsid w:val="00F94787"/>
    <w:rsid w:val="00F94883"/>
    <w:rsid w:val="00F96FAE"/>
    <w:rsid w:val="00FA41B9"/>
    <w:rsid w:val="00FB1586"/>
    <w:rsid w:val="00FB3E57"/>
    <w:rsid w:val="00FB5338"/>
    <w:rsid w:val="00FC1FE6"/>
    <w:rsid w:val="00FC378A"/>
    <w:rsid w:val="00FC4A32"/>
    <w:rsid w:val="00FC6C92"/>
    <w:rsid w:val="00FD120D"/>
    <w:rsid w:val="00FD1EBD"/>
    <w:rsid w:val="00FD4413"/>
    <w:rsid w:val="00FD5275"/>
    <w:rsid w:val="00FE0176"/>
    <w:rsid w:val="00FE2451"/>
    <w:rsid w:val="00FE3B60"/>
    <w:rsid w:val="00FE554F"/>
    <w:rsid w:val="00FF28F6"/>
    <w:rsid w:val="00FF29A7"/>
    <w:rsid w:val="00FF5755"/>
    <w:rsid w:val="00FF6540"/>
    <w:rsid w:val="0B04E17B"/>
    <w:rsid w:val="0BDCE1C3"/>
    <w:rsid w:val="10884D92"/>
    <w:rsid w:val="3215E041"/>
    <w:rsid w:val="3AA7EAAC"/>
    <w:rsid w:val="3CC6EA55"/>
    <w:rsid w:val="3E3A1DEA"/>
    <w:rsid w:val="49B5C240"/>
    <w:rsid w:val="4EE7144B"/>
    <w:rsid w:val="53543D29"/>
    <w:rsid w:val="699F335C"/>
    <w:rsid w:val="7455FFE7"/>
    <w:rsid w:val="77DEA770"/>
    <w:rsid w:val="7F60ABEB"/>
    <w:rsid w:val="7F7053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3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33BE"/>
    <w:pPr>
      <w:spacing w:line="280" w:lineRule="atLeast"/>
    </w:pPr>
    <w:rPr>
      <w:rFonts w:ascii="Arial" w:hAnsi="Arial"/>
      <w:sz w:val="22"/>
      <w:szCs w:val="22"/>
    </w:rPr>
  </w:style>
  <w:style w:type="paragraph" w:styleId="Overskrift1">
    <w:name w:val="heading 1"/>
    <w:basedOn w:val="Normal"/>
    <w:next w:val="Normal"/>
    <w:qFormat/>
    <w:rsid w:val="001564A5"/>
    <w:pPr>
      <w:keepNext/>
      <w:spacing w:before="240" w:after="60"/>
      <w:outlineLvl w:val="0"/>
    </w:pPr>
    <w:rPr>
      <w:rFonts w:cs="Arial"/>
      <w:b/>
      <w:bCs/>
      <w:kern w:val="32"/>
      <w:sz w:val="32"/>
      <w:szCs w:val="32"/>
    </w:rPr>
  </w:style>
  <w:style w:type="paragraph" w:styleId="Overskrift2">
    <w:name w:val="heading 2"/>
    <w:basedOn w:val="Normal"/>
    <w:next w:val="Normal"/>
    <w:link w:val="Overskrift2Tegn"/>
    <w:qFormat/>
    <w:rsid w:val="001564A5"/>
    <w:pPr>
      <w:keepNext/>
      <w:spacing w:before="240" w:after="60"/>
      <w:outlineLvl w:val="1"/>
    </w:pPr>
    <w:rPr>
      <w:rFonts w:cs="Arial"/>
      <w:b/>
      <w:bCs/>
      <w:i/>
      <w:iCs/>
      <w:sz w:val="28"/>
      <w:szCs w:val="28"/>
    </w:rPr>
  </w:style>
  <w:style w:type="paragraph" w:styleId="Overskrift3">
    <w:name w:val="heading 3"/>
    <w:basedOn w:val="Normal"/>
    <w:next w:val="Normal"/>
    <w:qFormat/>
    <w:rsid w:val="001564A5"/>
    <w:pPr>
      <w:keepNext/>
      <w:spacing w:before="240" w:after="60"/>
      <w:outlineLvl w:val="2"/>
    </w:pPr>
    <w:rPr>
      <w:rFonts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1564A5"/>
    <w:rPr>
      <w:color w:val="0000FF"/>
      <w:u w:val="single"/>
    </w:rPr>
  </w:style>
  <w:style w:type="paragraph" w:styleId="Sidefod">
    <w:name w:val="footer"/>
    <w:basedOn w:val="Normal"/>
    <w:rsid w:val="001564A5"/>
    <w:pPr>
      <w:tabs>
        <w:tab w:val="center" w:pos="4819"/>
        <w:tab w:val="right" w:pos="9638"/>
      </w:tabs>
    </w:pPr>
    <w:rPr>
      <w:sz w:val="20"/>
      <w:szCs w:val="20"/>
    </w:rPr>
  </w:style>
  <w:style w:type="paragraph" w:styleId="Sidehoved">
    <w:name w:val="header"/>
    <w:basedOn w:val="Normal"/>
    <w:rsid w:val="001564A5"/>
    <w:pPr>
      <w:tabs>
        <w:tab w:val="center" w:pos="4819"/>
        <w:tab w:val="right" w:pos="9638"/>
      </w:tabs>
    </w:pPr>
    <w:rPr>
      <w:sz w:val="20"/>
    </w:rPr>
  </w:style>
  <w:style w:type="character" w:styleId="Sidetal">
    <w:name w:val="page number"/>
    <w:basedOn w:val="Standardskrifttypeiafsnit"/>
    <w:rsid w:val="001564A5"/>
    <w:rPr>
      <w:rFonts w:ascii="Arial" w:hAnsi="Arial"/>
      <w:sz w:val="20"/>
    </w:rPr>
  </w:style>
  <w:style w:type="table" w:styleId="Tabel-Gitter">
    <w:name w:val="Table Grid"/>
    <w:basedOn w:val="Tabel-Normal"/>
    <w:uiPriority w:val="39"/>
    <w:rsid w:val="00370A0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1F1016"/>
    <w:rPr>
      <w:rFonts w:ascii="Tahoma" w:hAnsi="Tahoma" w:cs="Tahoma"/>
      <w:sz w:val="16"/>
      <w:szCs w:val="16"/>
    </w:rPr>
  </w:style>
  <w:style w:type="character" w:styleId="Pladsholdertekst">
    <w:name w:val="Placeholder Text"/>
    <w:basedOn w:val="Standardskrifttypeiafsnit"/>
    <w:uiPriority w:val="99"/>
    <w:semiHidden/>
    <w:rsid w:val="001F5B55"/>
    <w:rPr>
      <w:color w:val="808080"/>
    </w:rPr>
  </w:style>
  <w:style w:type="character" w:customStyle="1" w:styleId="Overskrift2Tegn">
    <w:name w:val="Overskrift 2 Tegn"/>
    <w:basedOn w:val="Standardskrifttypeiafsnit"/>
    <w:link w:val="Overskrift2"/>
    <w:rsid w:val="009821E9"/>
    <w:rPr>
      <w:rFonts w:ascii="Arial" w:hAnsi="Arial" w:cs="Arial"/>
      <w:b/>
      <w:bCs/>
      <w:i/>
      <w:iCs/>
      <w:sz w:val="28"/>
      <w:szCs w:val="28"/>
    </w:rPr>
  </w:style>
  <w:style w:type="paragraph" w:styleId="Listeafsnit">
    <w:name w:val="List Paragraph"/>
    <w:basedOn w:val="Normal"/>
    <w:uiPriority w:val="34"/>
    <w:qFormat/>
    <w:rsid w:val="009821E9"/>
    <w:pPr>
      <w:spacing w:after="160" w:line="256" w:lineRule="auto"/>
      <w:ind w:left="720"/>
      <w:contextualSpacing/>
    </w:pPr>
    <w:rPr>
      <w:rFonts w:asciiTheme="minorHAnsi" w:eastAsiaTheme="minorHAnsi" w:hAnsiTheme="minorHAnsi" w:cstheme="minorBidi"/>
      <w:lang w:eastAsia="en-US"/>
    </w:rPr>
  </w:style>
  <w:style w:type="character" w:styleId="Kommentarhenvisning">
    <w:name w:val="annotation reference"/>
    <w:basedOn w:val="Standardskrifttypeiafsnit"/>
    <w:semiHidden/>
    <w:unhideWhenUsed/>
    <w:rsid w:val="00134360"/>
    <w:rPr>
      <w:sz w:val="16"/>
      <w:szCs w:val="16"/>
    </w:rPr>
  </w:style>
  <w:style w:type="paragraph" w:styleId="Kommentartekst">
    <w:name w:val="annotation text"/>
    <w:basedOn w:val="Normal"/>
    <w:link w:val="KommentartekstTegn"/>
    <w:unhideWhenUsed/>
    <w:rsid w:val="00134360"/>
    <w:pPr>
      <w:spacing w:line="240" w:lineRule="auto"/>
    </w:pPr>
    <w:rPr>
      <w:sz w:val="20"/>
      <w:szCs w:val="20"/>
    </w:rPr>
  </w:style>
  <w:style w:type="character" w:customStyle="1" w:styleId="KommentartekstTegn">
    <w:name w:val="Kommentartekst Tegn"/>
    <w:basedOn w:val="Standardskrifttypeiafsnit"/>
    <w:link w:val="Kommentartekst"/>
    <w:rsid w:val="00134360"/>
    <w:rPr>
      <w:rFonts w:ascii="Arial" w:hAnsi="Arial"/>
    </w:rPr>
  </w:style>
  <w:style w:type="paragraph" w:styleId="Kommentaremne">
    <w:name w:val="annotation subject"/>
    <w:basedOn w:val="Kommentartekst"/>
    <w:next w:val="Kommentartekst"/>
    <w:link w:val="KommentaremneTegn"/>
    <w:semiHidden/>
    <w:unhideWhenUsed/>
    <w:rsid w:val="00134360"/>
    <w:rPr>
      <w:b/>
      <w:bCs/>
    </w:rPr>
  </w:style>
  <w:style w:type="character" w:customStyle="1" w:styleId="KommentaremneTegn">
    <w:name w:val="Kommentaremne Tegn"/>
    <w:basedOn w:val="KommentartekstTegn"/>
    <w:link w:val="Kommentaremne"/>
    <w:semiHidden/>
    <w:rsid w:val="00134360"/>
    <w:rPr>
      <w:rFonts w:ascii="Arial" w:hAnsi="Arial"/>
      <w:b/>
      <w:bCs/>
    </w:rPr>
  </w:style>
  <w:style w:type="paragraph" w:styleId="Fodnotetekst">
    <w:name w:val="footnote text"/>
    <w:basedOn w:val="Normal"/>
    <w:link w:val="FodnotetekstTegn"/>
    <w:semiHidden/>
    <w:unhideWhenUsed/>
    <w:rsid w:val="007C090D"/>
    <w:pPr>
      <w:spacing w:line="240" w:lineRule="auto"/>
    </w:pPr>
    <w:rPr>
      <w:sz w:val="20"/>
      <w:szCs w:val="20"/>
    </w:rPr>
  </w:style>
  <w:style w:type="character" w:customStyle="1" w:styleId="FodnotetekstTegn">
    <w:name w:val="Fodnotetekst Tegn"/>
    <w:basedOn w:val="Standardskrifttypeiafsnit"/>
    <w:link w:val="Fodnotetekst"/>
    <w:semiHidden/>
    <w:rsid w:val="007C090D"/>
    <w:rPr>
      <w:rFonts w:ascii="Arial" w:hAnsi="Arial"/>
    </w:rPr>
  </w:style>
  <w:style w:type="character" w:styleId="Fodnotehenvisning">
    <w:name w:val="footnote reference"/>
    <w:basedOn w:val="Standardskrifttypeiafsnit"/>
    <w:semiHidden/>
    <w:unhideWhenUsed/>
    <w:rsid w:val="007C090D"/>
    <w:rPr>
      <w:vertAlign w:val="superscript"/>
    </w:rPr>
  </w:style>
  <w:style w:type="paragraph" w:styleId="NormalWeb">
    <w:name w:val="Normal (Web)"/>
    <w:basedOn w:val="Normal"/>
    <w:uiPriority w:val="99"/>
    <w:semiHidden/>
    <w:unhideWhenUsed/>
    <w:rsid w:val="006552C0"/>
    <w:pPr>
      <w:spacing w:before="100" w:beforeAutospacing="1" w:after="100" w:afterAutospacing="1" w:line="240" w:lineRule="auto"/>
    </w:pPr>
    <w:rPr>
      <w:rFonts w:ascii="Times New Roman" w:hAnsi="Times New Roman"/>
      <w:sz w:val="24"/>
      <w:szCs w:val="24"/>
    </w:rPr>
  </w:style>
  <w:style w:type="character" w:styleId="Strk">
    <w:name w:val="Strong"/>
    <w:basedOn w:val="Standardskrifttypeiafsnit"/>
    <w:uiPriority w:val="22"/>
    <w:qFormat/>
    <w:rsid w:val="006552C0"/>
    <w:rPr>
      <w:b/>
      <w:bCs/>
    </w:rPr>
  </w:style>
  <w:style w:type="character" w:styleId="Fremhv">
    <w:name w:val="Emphasis"/>
    <w:basedOn w:val="Standardskrifttypeiafsnit"/>
    <w:qFormat/>
    <w:rsid w:val="00DB376C"/>
    <w:rPr>
      <w:i/>
      <w:iCs/>
    </w:rPr>
  </w:style>
  <w:style w:type="paragraph" w:styleId="Billedtekst">
    <w:name w:val="caption"/>
    <w:basedOn w:val="Normal"/>
    <w:next w:val="Normal"/>
    <w:unhideWhenUsed/>
    <w:qFormat/>
    <w:rsid w:val="00DD767F"/>
    <w:pPr>
      <w:spacing w:after="200" w:line="240" w:lineRule="auto"/>
    </w:pPr>
    <w:rPr>
      <w:i/>
      <w:iCs/>
      <w:color w:val="1F497D" w:themeColor="text2"/>
      <w:sz w:val="18"/>
      <w:szCs w:val="18"/>
    </w:rPr>
  </w:style>
  <w:style w:type="paragraph" w:styleId="Opstilling-punkttegn">
    <w:name w:val="List Bullet"/>
    <w:basedOn w:val="Normal"/>
    <w:rsid w:val="003049B3"/>
    <w:pPr>
      <w:numPr>
        <w:numId w:val="1"/>
      </w:numPr>
      <w:contextualSpacing/>
    </w:pPr>
  </w:style>
  <w:style w:type="paragraph" w:styleId="Opstilling-talellerbogst">
    <w:name w:val="List Number"/>
    <w:basedOn w:val="Normal"/>
    <w:semiHidden/>
    <w:unhideWhenUsed/>
    <w:rsid w:val="003049B3"/>
    <w:pPr>
      <w:numPr>
        <w:numId w:val="20"/>
      </w:numPr>
      <w:contextualSpacing/>
    </w:pPr>
  </w:style>
  <w:style w:type="paragraph" w:styleId="Korrektur">
    <w:name w:val="Revision"/>
    <w:hidden/>
    <w:uiPriority w:val="99"/>
    <w:semiHidden/>
    <w:rsid w:val="00762ED3"/>
    <w:rPr>
      <w:rFonts w:ascii="Arial" w:hAnsi="Arial"/>
      <w:sz w:val="22"/>
      <w:szCs w:val="22"/>
    </w:rPr>
  </w:style>
  <w:style w:type="character" w:customStyle="1" w:styleId="ui-provider">
    <w:name w:val="ui-provider"/>
    <w:basedOn w:val="Standardskrifttypeiafsnit"/>
    <w:rsid w:val="009A1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726">
      <w:bodyDiv w:val="1"/>
      <w:marLeft w:val="0"/>
      <w:marRight w:val="0"/>
      <w:marTop w:val="0"/>
      <w:marBottom w:val="0"/>
      <w:divBdr>
        <w:top w:val="none" w:sz="0" w:space="0" w:color="auto"/>
        <w:left w:val="none" w:sz="0" w:space="0" w:color="auto"/>
        <w:bottom w:val="none" w:sz="0" w:space="0" w:color="auto"/>
        <w:right w:val="none" w:sz="0" w:space="0" w:color="auto"/>
      </w:divBdr>
    </w:div>
    <w:div w:id="195823833">
      <w:bodyDiv w:val="1"/>
      <w:marLeft w:val="0"/>
      <w:marRight w:val="0"/>
      <w:marTop w:val="0"/>
      <w:marBottom w:val="0"/>
      <w:divBdr>
        <w:top w:val="none" w:sz="0" w:space="0" w:color="auto"/>
        <w:left w:val="none" w:sz="0" w:space="0" w:color="auto"/>
        <w:bottom w:val="none" w:sz="0" w:space="0" w:color="auto"/>
        <w:right w:val="none" w:sz="0" w:space="0" w:color="auto"/>
      </w:divBdr>
    </w:div>
    <w:div w:id="662011733">
      <w:bodyDiv w:val="1"/>
      <w:marLeft w:val="0"/>
      <w:marRight w:val="0"/>
      <w:marTop w:val="0"/>
      <w:marBottom w:val="0"/>
      <w:divBdr>
        <w:top w:val="none" w:sz="0" w:space="0" w:color="auto"/>
        <w:left w:val="none" w:sz="0" w:space="0" w:color="auto"/>
        <w:bottom w:val="none" w:sz="0" w:space="0" w:color="auto"/>
        <w:right w:val="none" w:sz="0" w:space="0" w:color="auto"/>
      </w:divBdr>
    </w:div>
    <w:div w:id="836457582">
      <w:bodyDiv w:val="1"/>
      <w:marLeft w:val="0"/>
      <w:marRight w:val="0"/>
      <w:marTop w:val="0"/>
      <w:marBottom w:val="0"/>
      <w:divBdr>
        <w:top w:val="none" w:sz="0" w:space="0" w:color="auto"/>
        <w:left w:val="none" w:sz="0" w:space="0" w:color="auto"/>
        <w:bottom w:val="none" w:sz="0" w:space="0" w:color="auto"/>
        <w:right w:val="none" w:sz="0" w:space="0" w:color="auto"/>
      </w:divBdr>
    </w:div>
    <w:div w:id="1046611836">
      <w:bodyDiv w:val="1"/>
      <w:marLeft w:val="0"/>
      <w:marRight w:val="0"/>
      <w:marTop w:val="0"/>
      <w:marBottom w:val="0"/>
      <w:divBdr>
        <w:top w:val="none" w:sz="0" w:space="0" w:color="auto"/>
        <w:left w:val="none" w:sz="0" w:space="0" w:color="auto"/>
        <w:bottom w:val="none" w:sz="0" w:space="0" w:color="auto"/>
        <w:right w:val="none" w:sz="0" w:space="0" w:color="auto"/>
      </w:divBdr>
    </w:div>
    <w:div w:id="1479029417">
      <w:bodyDiv w:val="1"/>
      <w:marLeft w:val="0"/>
      <w:marRight w:val="0"/>
      <w:marTop w:val="0"/>
      <w:marBottom w:val="0"/>
      <w:divBdr>
        <w:top w:val="none" w:sz="0" w:space="0" w:color="auto"/>
        <w:left w:val="none" w:sz="0" w:space="0" w:color="auto"/>
        <w:bottom w:val="none" w:sz="0" w:space="0" w:color="auto"/>
        <w:right w:val="none" w:sz="0" w:space="0" w:color="auto"/>
      </w:divBdr>
      <w:divsChild>
        <w:div w:id="344326203">
          <w:marLeft w:val="0"/>
          <w:marRight w:val="0"/>
          <w:marTop w:val="0"/>
          <w:marBottom w:val="0"/>
          <w:divBdr>
            <w:top w:val="none" w:sz="0" w:space="0" w:color="auto"/>
            <w:left w:val="none" w:sz="0" w:space="0" w:color="auto"/>
            <w:bottom w:val="none" w:sz="0" w:space="0" w:color="auto"/>
            <w:right w:val="none" w:sz="0" w:space="0" w:color="auto"/>
          </w:divBdr>
          <w:divsChild>
            <w:div w:id="1195003486">
              <w:marLeft w:val="0"/>
              <w:marRight w:val="0"/>
              <w:marTop w:val="0"/>
              <w:marBottom w:val="0"/>
              <w:divBdr>
                <w:top w:val="none" w:sz="0" w:space="0" w:color="auto"/>
                <w:left w:val="none" w:sz="0" w:space="0" w:color="auto"/>
                <w:bottom w:val="none" w:sz="0" w:space="0" w:color="auto"/>
                <w:right w:val="none" w:sz="0" w:space="0" w:color="auto"/>
              </w:divBdr>
              <w:divsChild>
                <w:div w:id="1344089650">
                  <w:marLeft w:val="0"/>
                  <w:marRight w:val="0"/>
                  <w:marTop w:val="0"/>
                  <w:marBottom w:val="0"/>
                  <w:divBdr>
                    <w:top w:val="none" w:sz="0" w:space="0" w:color="auto"/>
                    <w:left w:val="none" w:sz="0" w:space="0" w:color="auto"/>
                    <w:bottom w:val="none" w:sz="0" w:space="0" w:color="auto"/>
                    <w:right w:val="none" w:sz="0" w:space="0" w:color="auto"/>
                  </w:divBdr>
                  <w:divsChild>
                    <w:div w:id="1956521485">
                      <w:marLeft w:val="0"/>
                      <w:marRight w:val="0"/>
                      <w:marTop w:val="0"/>
                      <w:marBottom w:val="0"/>
                      <w:divBdr>
                        <w:top w:val="none" w:sz="0" w:space="0" w:color="auto"/>
                        <w:left w:val="none" w:sz="0" w:space="0" w:color="auto"/>
                        <w:bottom w:val="none" w:sz="0" w:space="0" w:color="auto"/>
                        <w:right w:val="none" w:sz="0" w:space="0" w:color="auto"/>
                      </w:divBdr>
                      <w:divsChild>
                        <w:div w:id="1329289842">
                          <w:marLeft w:val="0"/>
                          <w:marRight w:val="180"/>
                          <w:marTop w:val="0"/>
                          <w:marBottom w:val="0"/>
                          <w:divBdr>
                            <w:top w:val="none" w:sz="0" w:space="0" w:color="auto"/>
                            <w:left w:val="none" w:sz="0" w:space="0" w:color="auto"/>
                            <w:bottom w:val="none" w:sz="0" w:space="0" w:color="auto"/>
                            <w:right w:val="none" w:sz="0" w:space="0" w:color="auto"/>
                          </w:divBdr>
                          <w:divsChild>
                            <w:div w:id="1102649621">
                              <w:marLeft w:val="0"/>
                              <w:marRight w:val="0"/>
                              <w:marTop w:val="0"/>
                              <w:marBottom w:val="0"/>
                              <w:divBdr>
                                <w:top w:val="none" w:sz="0" w:space="0" w:color="auto"/>
                                <w:left w:val="none" w:sz="0" w:space="0" w:color="auto"/>
                                <w:bottom w:val="none" w:sz="0" w:space="0" w:color="auto"/>
                                <w:right w:val="none" w:sz="0" w:space="0" w:color="auto"/>
                              </w:divBdr>
                              <w:divsChild>
                                <w:div w:id="135430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15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F4F9-AFA4-4353-85A7-879D057D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4490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2024-04-23T08:57:00Z</dcterms:created>
  <dcterms:modified xsi:type="dcterms:W3CDTF">2024-04-23T08:58:00Z</dcterms:modified>
  <cp:category/>
</cp:coreProperties>
</file>